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ED" w:rsidRPr="00D11407" w:rsidRDefault="00C164ED" w:rsidP="00DB5DF5">
      <w:pPr>
        <w:jc w:val="center"/>
        <w:rPr>
          <w:b/>
          <w:sz w:val="24"/>
          <w:lang w:val="lv-LV"/>
        </w:rPr>
      </w:pPr>
      <w:r w:rsidRPr="00D11407">
        <w:rPr>
          <w:b/>
          <w:sz w:val="24"/>
          <w:lang w:val="lv-LV"/>
        </w:rPr>
        <w:t>LĪGUMS Nr.</w:t>
      </w:r>
      <w:r w:rsidR="00101AD1" w:rsidRPr="00D11407">
        <w:rPr>
          <w:b/>
          <w:sz w:val="24"/>
          <w:lang w:val="lv-LV"/>
        </w:rPr>
        <w:t xml:space="preserve"> </w:t>
      </w:r>
      <w:proofErr w:type="spellStart"/>
      <w:r w:rsidR="001F74A3" w:rsidRPr="00FB3021">
        <w:rPr>
          <w:b/>
          <w:sz w:val="24"/>
          <w:lang w:val="lv-LV"/>
        </w:rPr>
        <w:t>VASSI</w:t>
      </w:r>
      <w:proofErr w:type="spellEnd"/>
      <w:r w:rsidR="001F74A3" w:rsidRPr="00FB3021">
        <w:rPr>
          <w:b/>
          <w:sz w:val="24"/>
          <w:lang w:val="lv-LV"/>
        </w:rPr>
        <w:t xml:space="preserve"> L</w:t>
      </w:r>
      <w:r w:rsidR="00FB3021" w:rsidRPr="00FB3021">
        <w:rPr>
          <w:b/>
          <w:sz w:val="24"/>
          <w:lang w:val="lv-LV"/>
        </w:rPr>
        <w:t xml:space="preserve"> </w:t>
      </w:r>
      <w:r w:rsidR="00A13E97">
        <w:rPr>
          <w:b/>
          <w:sz w:val="24"/>
          <w:lang w:val="lv-LV"/>
        </w:rPr>
        <w:t>_</w:t>
      </w:r>
      <w:r w:rsidR="00A13E97" w:rsidRPr="00A13E97">
        <w:rPr>
          <w:b/>
          <w:sz w:val="24"/>
          <w:lang w:val="lv-LV"/>
        </w:rPr>
        <w:t>_/__</w:t>
      </w:r>
    </w:p>
    <w:p w:rsidR="00C164ED" w:rsidRDefault="00D61831">
      <w:pPr>
        <w:jc w:val="center"/>
        <w:rPr>
          <w:b/>
          <w:sz w:val="24"/>
          <w:lang w:val="lv-LV"/>
        </w:rPr>
      </w:pPr>
      <w:r w:rsidRPr="0025613E">
        <w:rPr>
          <w:b/>
          <w:sz w:val="24"/>
          <w:lang w:val="lv-LV"/>
        </w:rPr>
        <w:t>par kurinām</w:t>
      </w:r>
      <w:r w:rsidR="00185C78">
        <w:rPr>
          <w:b/>
          <w:sz w:val="24"/>
          <w:lang w:val="lv-LV"/>
        </w:rPr>
        <w:t>ā</w:t>
      </w:r>
      <w:r w:rsidRPr="0025613E">
        <w:rPr>
          <w:b/>
          <w:sz w:val="24"/>
          <w:lang w:val="lv-LV"/>
        </w:rPr>
        <w:t xml:space="preserve"> </w:t>
      </w:r>
      <w:r w:rsidR="00185C78">
        <w:rPr>
          <w:b/>
          <w:sz w:val="24"/>
          <w:lang w:val="lv-LV"/>
        </w:rPr>
        <w:t>testēšanu</w:t>
      </w:r>
    </w:p>
    <w:p w:rsidR="00D61831" w:rsidRPr="00D61831" w:rsidRDefault="00D61831">
      <w:pPr>
        <w:jc w:val="center"/>
        <w:rPr>
          <w:b/>
          <w:sz w:val="16"/>
          <w:lang w:val="lv-LV"/>
        </w:rPr>
      </w:pPr>
    </w:p>
    <w:p w:rsidR="00C164ED" w:rsidRPr="00D11407" w:rsidRDefault="00B7120B" w:rsidP="00B7120B">
      <w:pPr>
        <w:jc w:val="both"/>
        <w:rPr>
          <w:sz w:val="24"/>
          <w:lang w:val="lv-LV"/>
        </w:rPr>
      </w:pPr>
      <w:r>
        <w:rPr>
          <w:sz w:val="24"/>
          <w:lang w:val="lv-LV"/>
        </w:rPr>
        <w:t>Rīgā</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sidR="00EB6E0E" w:rsidRPr="00F12002">
        <w:rPr>
          <w:sz w:val="24"/>
          <w:lang w:val="lv-LV"/>
        </w:rPr>
        <w:t>20</w:t>
      </w:r>
      <w:r w:rsidR="00FB3021" w:rsidRPr="00F12002">
        <w:rPr>
          <w:sz w:val="24"/>
          <w:lang w:val="lv-LV"/>
        </w:rPr>
        <w:t>1</w:t>
      </w:r>
      <w:r w:rsidR="005B3B5C">
        <w:rPr>
          <w:sz w:val="24"/>
          <w:lang w:val="lv-LV"/>
        </w:rPr>
        <w:t>_</w:t>
      </w:r>
      <w:r w:rsidR="00101AD1" w:rsidRPr="00D11407">
        <w:rPr>
          <w:sz w:val="24"/>
          <w:lang w:val="lv-LV"/>
        </w:rPr>
        <w:t>. gada “</w:t>
      </w:r>
      <w:r w:rsidR="007A745A">
        <w:rPr>
          <w:sz w:val="24"/>
          <w:lang w:val="lv-LV"/>
        </w:rPr>
        <w:t>__</w:t>
      </w:r>
      <w:r w:rsidR="00101AD1" w:rsidRPr="00D11407">
        <w:rPr>
          <w:sz w:val="24"/>
          <w:lang w:val="lv-LV"/>
        </w:rPr>
        <w:t>“__________</w:t>
      </w:r>
    </w:p>
    <w:p w:rsidR="00C164ED" w:rsidRPr="00D11407" w:rsidRDefault="00C164ED">
      <w:pPr>
        <w:pStyle w:val="BodyText"/>
      </w:pPr>
    </w:p>
    <w:p w:rsidR="00C164ED" w:rsidRPr="00602F48" w:rsidRDefault="00C164ED" w:rsidP="00602F48">
      <w:pPr>
        <w:jc w:val="both"/>
        <w:rPr>
          <w:sz w:val="24"/>
          <w:szCs w:val="24"/>
          <w:lang w:val="lv-LV"/>
        </w:rPr>
      </w:pPr>
      <w:r w:rsidRPr="00602F48">
        <w:rPr>
          <w:sz w:val="24"/>
          <w:szCs w:val="24"/>
          <w:lang w:val="lv-LV"/>
        </w:rPr>
        <w:t>Rīgas Tehniskā universitāte, turpmāk</w:t>
      </w:r>
      <w:r w:rsidR="00B74F6E" w:rsidRPr="00602F48">
        <w:rPr>
          <w:sz w:val="24"/>
          <w:szCs w:val="24"/>
          <w:lang w:val="lv-LV"/>
        </w:rPr>
        <w:t xml:space="preserve"> tekstā</w:t>
      </w:r>
      <w:r w:rsidRPr="00602F48">
        <w:rPr>
          <w:sz w:val="24"/>
          <w:szCs w:val="24"/>
          <w:lang w:val="lv-LV"/>
        </w:rPr>
        <w:t xml:space="preserve"> – Izpildītājs, </w:t>
      </w:r>
      <w:r w:rsidR="000B78A4" w:rsidRPr="00602F48">
        <w:rPr>
          <w:sz w:val="24"/>
          <w:szCs w:val="24"/>
          <w:lang w:val="lv-LV"/>
        </w:rPr>
        <w:t xml:space="preserve">tās zinātņu </w:t>
      </w:r>
      <w:r w:rsidR="000B78A4" w:rsidRPr="00F12002">
        <w:rPr>
          <w:sz w:val="24"/>
          <w:szCs w:val="24"/>
          <w:lang w:val="lv-LV"/>
        </w:rPr>
        <w:t xml:space="preserve">prorektora </w:t>
      </w:r>
      <w:r w:rsidR="008F7E9D" w:rsidRPr="00F12002">
        <w:rPr>
          <w:sz w:val="24"/>
          <w:szCs w:val="24"/>
          <w:lang w:val="lv-LV"/>
        </w:rPr>
        <w:t xml:space="preserve">Tāļa </w:t>
      </w:r>
      <w:proofErr w:type="spellStart"/>
      <w:r w:rsidR="008F7E9D" w:rsidRPr="00F12002">
        <w:rPr>
          <w:sz w:val="24"/>
          <w:szCs w:val="24"/>
          <w:lang w:val="lv-LV"/>
        </w:rPr>
        <w:t>Juhnas</w:t>
      </w:r>
      <w:proofErr w:type="spellEnd"/>
      <w:r w:rsidR="000B78A4" w:rsidRPr="00F12002">
        <w:rPr>
          <w:sz w:val="24"/>
          <w:szCs w:val="24"/>
          <w:lang w:val="lv-LV"/>
        </w:rPr>
        <w:t xml:space="preserve"> personā</w:t>
      </w:r>
      <w:r w:rsidRPr="00F12002">
        <w:rPr>
          <w:sz w:val="24"/>
          <w:szCs w:val="24"/>
          <w:lang w:val="lv-LV"/>
        </w:rPr>
        <w:t xml:space="preserve">, kurš </w:t>
      </w:r>
      <w:r w:rsidR="000B78A4" w:rsidRPr="00F12002">
        <w:rPr>
          <w:sz w:val="24"/>
          <w:szCs w:val="24"/>
          <w:lang w:val="lv-LV"/>
        </w:rPr>
        <w:t>rīkoja</w:t>
      </w:r>
      <w:r w:rsidR="00DE0CA7" w:rsidRPr="00F12002">
        <w:rPr>
          <w:sz w:val="24"/>
          <w:szCs w:val="24"/>
          <w:lang w:val="lv-LV"/>
        </w:rPr>
        <w:t xml:space="preserve">s </w:t>
      </w:r>
      <w:r w:rsidR="000B78A4" w:rsidRPr="00F12002">
        <w:rPr>
          <w:sz w:val="24"/>
          <w:szCs w:val="24"/>
          <w:lang w:val="lv-LV"/>
        </w:rPr>
        <w:t>uz</w:t>
      </w:r>
      <w:r w:rsidR="00DE0CA7" w:rsidRPr="00F12002">
        <w:rPr>
          <w:sz w:val="24"/>
          <w:szCs w:val="24"/>
          <w:lang w:val="lv-LV"/>
        </w:rPr>
        <w:t xml:space="preserve"> </w:t>
      </w:r>
      <w:r w:rsidR="000B78A4" w:rsidRPr="00F12002">
        <w:rPr>
          <w:sz w:val="24"/>
          <w:szCs w:val="24"/>
          <w:lang w:val="lv-LV"/>
        </w:rPr>
        <w:t xml:space="preserve">Rīgas Tehniskā universitātes Satversmes un </w:t>
      </w:r>
      <w:r w:rsidR="00524CE1" w:rsidRPr="00F12002">
        <w:rPr>
          <w:sz w:val="24"/>
          <w:szCs w:val="24"/>
          <w:lang w:val="lv-LV"/>
        </w:rPr>
        <w:t>rektora rīkojuma par paraksta tiesībām pamata</w:t>
      </w:r>
      <w:r w:rsidRPr="00F12002">
        <w:rPr>
          <w:sz w:val="24"/>
          <w:szCs w:val="24"/>
          <w:lang w:val="lv-LV"/>
        </w:rPr>
        <w:t xml:space="preserve">, un </w:t>
      </w:r>
      <w:r w:rsidR="007450CE" w:rsidRPr="00923725">
        <w:rPr>
          <w:i/>
          <w:sz w:val="24"/>
          <w:highlight w:val="yellow"/>
          <w:u w:val="single"/>
          <w:lang w:val="lv-LV"/>
        </w:rPr>
        <w:t>Vārds Uzvārds; Personas kods</w:t>
      </w:r>
      <w:r w:rsidR="008E4BE0" w:rsidRPr="008566EA">
        <w:rPr>
          <w:color w:val="000000"/>
          <w:lang w:val="lv-LV" w:eastAsia="lv-LV"/>
        </w:rPr>
        <w:t>,</w:t>
      </w:r>
      <w:r w:rsidR="008E4BE0">
        <w:rPr>
          <w:color w:val="000000"/>
          <w:lang w:val="lv-LV" w:eastAsia="lv-LV"/>
        </w:rPr>
        <w:t xml:space="preserve"> </w:t>
      </w:r>
      <w:r w:rsidR="007450CE">
        <w:rPr>
          <w:sz w:val="24"/>
          <w:szCs w:val="24"/>
          <w:lang w:val="lv-LV"/>
        </w:rPr>
        <w:t>turpmāk tekstā – Pasūtītājs</w:t>
      </w:r>
      <w:r w:rsidR="00D61831" w:rsidRPr="00D61831">
        <w:rPr>
          <w:sz w:val="24"/>
          <w:szCs w:val="24"/>
          <w:lang w:val="lv-LV"/>
        </w:rPr>
        <w:t xml:space="preserve">, turpmāk kopā saukti – Puses, noslēdz šo līgumu, turpmāk tekstā – </w:t>
      </w:r>
      <w:r w:rsidR="00B74F6E" w:rsidRPr="00602F48">
        <w:rPr>
          <w:sz w:val="24"/>
          <w:szCs w:val="24"/>
          <w:lang w:val="lv-LV"/>
        </w:rPr>
        <w:t>Līgums,</w:t>
      </w:r>
      <w:r w:rsidRPr="00602F48">
        <w:rPr>
          <w:sz w:val="24"/>
          <w:szCs w:val="24"/>
          <w:lang w:val="lv-LV"/>
        </w:rPr>
        <w:t xml:space="preserve"> par sekojošo:</w:t>
      </w:r>
    </w:p>
    <w:p w:rsidR="00C164ED" w:rsidRPr="00FB3021" w:rsidRDefault="00C164ED" w:rsidP="00D2215A">
      <w:pPr>
        <w:jc w:val="both"/>
        <w:rPr>
          <w:sz w:val="24"/>
          <w:lang w:val="lv-LV"/>
        </w:rPr>
      </w:pPr>
    </w:p>
    <w:p w:rsidR="003015B2" w:rsidRPr="00FB3021" w:rsidRDefault="003015B2" w:rsidP="003015B2">
      <w:pPr>
        <w:pStyle w:val="Heading1"/>
        <w:keepNext w:val="0"/>
        <w:numPr>
          <w:ilvl w:val="0"/>
          <w:numId w:val="22"/>
        </w:numPr>
        <w:jc w:val="both"/>
        <w:rPr>
          <w:szCs w:val="24"/>
        </w:rPr>
      </w:pPr>
      <w:r w:rsidRPr="000B64B3">
        <w:t>Līguma priekšmets</w:t>
      </w:r>
    </w:p>
    <w:p w:rsidR="003015B2" w:rsidRPr="00E77918" w:rsidRDefault="003015B2" w:rsidP="003015B2">
      <w:pPr>
        <w:pStyle w:val="Heading2"/>
        <w:numPr>
          <w:ilvl w:val="1"/>
          <w:numId w:val="22"/>
        </w:numPr>
      </w:pPr>
      <w:r w:rsidRPr="00E77918">
        <w:t xml:space="preserve">Pasūtītājs pasūta, un Izpildītājs apņemas sniegt Pasūtītājam cietā </w:t>
      </w:r>
      <w:proofErr w:type="spellStart"/>
      <w:r w:rsidRPr="00E77918">
        <w:t>biokurināmā</w:t>
      </w:r>
      <w:proofErr w:type="spellEnd"/>
      <w:r w:rsidRPr="00E77918">
        <w:t xml:space="preserve"> analīžu veikšanas pakalpojumus, turpmāk tekstā – Darbs. Pasūtītājs apņemas Izpildītājam par Darbu samaksāt Līgumā noteikto samaksu atbilstoši Līguma nosacījumiem.</w:t>
      </w:r>
    </w:p>
    <w:p w:rsidR="003015B2" w:rsidRDefault="003015B2" w:rsidP="003015B2">
      <w:pPr>
        <w:pStyle w:val="Heading2"/>
        <w:numPr>
          <w:ilvl w:val="1"/>
          <w:numId w:val="22"/>
        </w:numPr>
      </w:pPr>
      <w:r w:rsidRPr="00C32613">
        <w:t xml:space="preserve">Izpildītājs Darbu veic, ievērojot </w:t>
      </w:r>
      <w:r>
        <w:t xml:space="preserve">Pasūtītāja pasūtījumu </w:t>
      </w:r>
      <w:r w:rsidRPr="00C32613">
        <w:t xml:space="preserve">un </w:t>
      </w:r>
      <w:r>
        <w:t>T</w:t>
      </w:r>
      <w:r w:rsidRPr="00C32613">
        <w:t>āmi (</w:t>
      </w:r>
      <w:proofErr w:type="spellStart"/>
      <w:r>
        <w:t>1</w:t>
      </w:r>
      <w:r w:rsidRPr="00C32613">
        <w:t>.pielikums</w:t>
      </w:r>
      <w:proofErr w:type="spellEnd"/>
      <w:r w:rsidRPr="00C32613">
        <w:t>).</w:t>
      </w:r>
    </w:p>
    <w:p w:rsidR="003015B2" w:rsidRPr="000B64B3" w:rsidRDefault="003015B2" w:rsidP="003015B2">
      <w:pPr>
        <w:pStyle w:val="Heading2"/>
        <w:numPr>
          <w:ilvl w:val="1"/>
          <w:numId w:val="22"/>
        </w:numPr>
        <w:rPr>
          <w:color w:val="00B050"/>
        </w:rPr>
      </w:pPr>
      <w:r>
        <w:t xml:space="preserve">Līgumā netiek noteikts veicamo Darbu skaits un apjoms, Izpildītājs veic Pasūtītājam faktiski nepieciešamo Darbu skaitu un apjomu.  </w:t>
      </w:r>
    </w:p>
    <w:p w:rsidR="003015B2" w:rsidRPr="00D11407" w:rsidRDefault="003015B2" w:rsidP="003015B2">
      <w:pPr>
        <w:pStyle w:val="Heading1"/>
        <w:keepNext w:val="0"/>
        <w:numPr>
          <w:ilvl w:val="0"/>
          <w:numId w:val="22"/>
        </w:numPr>
        <w:jc w:val="both"/>
        <w:rPr>
          <w:szCs w:val="24"/>
        </w:rPr>
      </w:pPr>
      <w:r>
        <w:t>D</w:t>
      </w:r>
      <w:r w:rsidRPr="00D11407">
        <w:t>a</w:t>
      </w:r>
      <w:r>
        <w:t xml:space="preserve">rba nodošanas un </w:t>
      </w:r>
      <w:r w:rsidRPr="00D11407">
        <w:t>pie</w:t>
      </w:r>
      <w:r>
        <w:t>ņe</w:t>
      </w:r>
      <w:r w:rsidRPr="00D11407">
        <w:t>m</w:t>
      </w:r>
      <w:r>
        <w:t>šana</w:t>
      </w:r>
      <w:r w:rsidRPr="00D11407">
        <w:t>s</w:t>
      </w:r>
      <w:r>
        <w:t xml:space="preserve"> kārtība</w:t>
      </w:r>
    </w:p>
    <w:p w:rsidR="003015B2" w:rsidRPr="00D61831" w:rsidRDefault="003015B2" w:rsidP="003015B2">
      <w:pPr>
        <w:pStyle w:val="Heading2"/>
        <w:numPr>
          <w:ilvl w:val="1"/>
          <w:numId w:val="22"/>
        </w:numPr>
      </w:pPr>
      <w:r w:rsidRPr="00F054D1">
        <w:t xml:space="preserve">Lai </w:t>
      </w:r>
      <w:r w:rsidRPr="00A6181A">
        <w:t>Pasūtītājs</w:t>
      </w:r>
      <w:r w:rsidRPr="00F054D1">
        <w:t xml:space="preserve"> pasūtītu Darbu Līguma ietvaros, Pasūtītājam uz e-pasta adresi </w:t>
      </w:r>
      <w:hyperlink r:id="rId7" w:history="1">
        <w:r w:rsidRPr="00501986">
          <w:t>vides.laboratorija@rtu.lv</w:t>
        </w:r>
      </w:hyperlink>
      <w:r w:rsidRPr="00F054D1">
        <w:t xml:space="preserve"> ir jānosūta Izpildītajam e-pasts ar atsauci uz Līgumu, norādot konkrētu Darba uzdevumu un vēlamo Darba Izpildes termiņu. Papildus Puses elektroniski vienojas par iespējamo kurināmā paraugu piegādes laiku vai Izpildītāja pārstāvju ierašanās Pasūtītāja objektā laiku, ja tas ir nepieciešams Darba izpildei.</w:t>
      </w:r>
    </w:p>
    <w:p w:rsidR="003015B2" w:rsidRPr="00D61831" w:rsidRDefault="003015B2" w:rsidP="003015B2">
      <w:pPr>
        <w:pStyle w:val="Heading2"/>
        <w:numPr>
          <w:ilvl w:val="1"/>
          <w:numId w:val="22"/>
        </w:numPr>
      </w:pPr>
      <w:r w:rsidRPr="00D61831">
        <w:t xml:space="preserve">Uzskatāms, ka Izpildītājs ir pieņēmis Darbu un tā termiņus, pēc tam, kad Izpildītājs ir nosūtījis Pasūtītājam apstiprinājuma e-pastu. Izpildītājam ir tiesības pabeigt Darbu pirms noteiktā termiņa. </w:t>
      </w:r>
    </w:p>
    <w:p w:rsidR="003015B2" w:rsidRPr="00D61831" w:rsidRDefault="003015B2" w:rsidP="003015B2">
      <w:pPr>
        <w:pStyle w:val="Heading2"/>
        <w:numPr>
          <w:ilvl w:val="1"/>
          <w:numId w:val="22"/>
        </w:numPr>
      </w:pPr>
      <w:r w:rsidRPr="00D61831">
        <w:t>Izpildītājs apstiprina piekrišanu Darba uzsākšanai, kā arī nodod Darbu Pasūtītājam pēc tā pabeigšanas, nosūtot analīžu rezultātus un rēķinu par Darbu elektroniski uz sekojoš</w:t>
      </w:r>
      <w:r>
        <w:t>u(-</w:t>
      </w:r>
      <w:proofErr w:type="spellStart"/>
      <w:r>
        <w:t>ām</w:t>
      </w:r>
      <w:proofErr w:type="spellEnd"/>
      <w:r>
        <w:t>)</w:t>
      </w:r>
      <w:r w:rsidRPr="00D61831">
        <w:t xml:space="preserve"> e-pasta adres</w:t>
      </w:r>
      <w:r>
        <w:t>i(-</w:t>
      </w:r>
      <w:proofErr w:type="spellStart"/>
      <w:r>
        <w:t>ēm</w:t>
      </w:r>
      <w:proofErr w:type="spellEnd"/>
      <w:r>
        <w:t>)</w:t>
      </w:r>
      <w:r w:rsidRPr="00D61831">
        <w:t xml:space="preserve">: </w:t>
      </w:r>
    </w:p>
    <w:p w:rsidR="003015B2" w:rsidRPr="00501986" w:rsidRDefault="003015B2" w:rsidP="003015B2">
      <w:pPr>
        <w:pStyle w:val="Heading2"/>
        <w:ind w:left="576"/>
        <w:jc w:val="center"/>
      </w:pPr>
      <w:r w:rsidRPr="00501986">
        <w:t>-----------@-------------</w:t>
      </w:r>
    </w:p>
    <w:p w:rsidR="003015B2" w:rsidRPr="00501986" w:rsidRDefault="003015B2" w:rsidP="003015B2">
      <w:pPr>
        <w:pStyle w:val="Heading2"/>
        <w:ind w:left="576"/>
      </w:pPr>
      <w:r>
        <w:rPr>
          <w:szCs w:val="24"/>
        </w:rPr>
        <w:t>Pasūtītājs komunikāciju uz šajā punktā minēto(-</w:t>
      </w:r>
      <w:proofErr w:type="spellStart"/>
      <w:r>
        <w:rPr>
          <w:szCs w:val="24"/>
        </w:rPr>
        <w:t>ajām</w:t>
      </w:r>
      <w:proofErr w:type="spellEnd"/>
      <w:r>
        <w:rPr>
          <w:szCs w:val="24"/>
        </w:rPr>
        <w:t>) e-pasta adresi(-</w:t>
      </w:r>
      <w:proofErr w:type="spellStart"/>
      <w:r>
        <w:rPr>
          <w:szCs w:val="24"/>
        </w:rPr>
        <w:t>ēm</w:t>
      </w:r>
      <w:proofErr w:type="spellEnd"/>
      <w:r>
        <w:rPr>
          <w:szCs w:val="24"/>
        </w:rPr>
        <w:t>) atzīst sev par saistošu.</w:t>
      </w:r>
    </w:p>
    <w:p w:rsidR="003015B2" w:rsidRPr="00D61831" w:rsidRDefault="003015B2" w:rsidP="003015B2">
      <w:pPr>
        <w:pStyle w:val="Heading2"/>
        <w:numPr>
          <w:ilvl w:val="1"/>
          <w:numId w:val="22"/>
        </w:numPr>
      </w:pPr>
      <w:r>
        <w:rPr>
          <w:szCs w:val="24"/>
        </w:rPr>
        <w:t>Izpildītājs pēc pieprasījuma izsniedz Pasūtītajam veikto analīžu rezultātu sertifikāta versiju ar Izpildītāja zinātniskā personāla pārstāvja pašrocīgu parakstu.</w:t>
      </w:r>
    </w:p>
    <w:p w:rsidR="003015B2" w:rsidRPr="000D1F4F" w:rsidRDefault="003015B2" w:rsidP="003015B2">
      <w:pPr>
        <w:pStyle w:val="Heading1"/>
        <w:keepNext w:val="0"/>
        <w:numPr>
          <w:ilvl w:val="0"/>
          <w:numId w:val="22"/>
        </w:numPr>
        <w:jc w:val="both"/>
      </w:pPr>
      <w:r w:rsidRPr="00B648E8">
        <w:t>Līguma termiņš un izpildes kārtība</w:t>
      </w:r>
    </w:p>
    <w:p w:rsidR="003015B2" w:rsidRPr="00B32770" w:rsidRDefault="003015B2" w:rsidP="003015B2">
      <w:pPr>
        <w:pStyle w:val="Heading2"/>
        <w:numPr>
          <w:ilvl w:val="1"/>
          <w:numId w:val="22"/>
        </w:numPr>
      </w:pPr>
      <w:r w:rsidRPr="00B32770">
        <w:t xml:space="preserve">Ja Puses ir vienojušās, ka Darba izpildei ir nepieciešama kurināmā paraugu piegāde Izpildītājam, Pasūtītājs </w:t>
      </w:r>
      <w:r>
        <w:t>par saviem līdzekļiem</w:t>
      </w:r>
      <w:r w:rsidRPr="00B32770">
        <w:t xml:space="preserve"> nodrošina kurināmā paraugu ņemšanu un nogādāšanu Izpildītājam šādā adresē: </w:t>
      </w:r>
      <w:r>
        <w:t>Āzenes 12/1, 616. kabinets</w:t>
      </w:r>
      <w:r w:rsidRPr="00B32770">
        <w:t>.</w:t>
      </w:r>
    </w:p>
    <w:p w:rsidR="003015B2" w:rsidRPr="00B32770" w:rsidRDefault="003015B2" w:rsidP="003015B2">
      <w:pPr>
        <w:pStyle w:val="Heading2"/>
        <w:numPr>
          <w:ilvl w:val="1"/>
          <w:numId w:val="22"/>
        </w:numPr>
      </w:pPr>
      <w:r w:rsidRPr="00B32770">
        <w:t>Darba veikšanai izmantotie kurināmā paraugi netiek atgriezti Pasūtītājam.</w:t>
      </w:r>
    </w:p>
    <w:p w:rsidR="003015B2" w:rsidRPr="00B32770" w:rsidRDefault="003015B2" w:rsidP="003015B2">
      <w:pPr>
        <w:pStyle w:val="Heading2"/>
        <w:numPr>
          <w:ilvl w:val="1"/>
          <w:numId w:val="22"/>
        </w:numPr>
      </w:pPr>
      <w:r w:rsidRPr="00B32770">
        <w:t xml:space="preserve">Ja Pasūtītājs kavē kurināmā paraugu piegādes termiņu vai nav nodrošinājis Izpildītāja pārstāvju piekļuvi Pasūtītāja objektam Pušu norunātajā laikā, vai ir piegādājis nepietiekamu kurināmā paraugu apjomu, Izpildītājam ir tiesības pagarināt Darba izpildes termiņu par šāda kavējuma laiku vai līdz pietiekama apjoma paraugu piegādei. Izpildītājam ir tiesības arī pieprasīt papildus samaksu par </w:t>
      </w:r>
      <w:r w:rsidRPr="00B32770">
        <w:lastRenderedPageBreak/>
        <w:t xml:space="preserve">atkārtotu izbraukumu uz Pasūtītāja objektu, ja Pasūtītājs nav nodrošinājis Izpildītāja pārstāvju piekļuvi Pasūtītāja </w:t>
      </w:r>
      <w:r>
        <w:t>objektam Pušu norunātajā laikā.</w:t>
      </w:r>
    </w:p>
    <w:p w:rsidR="003015B2" w:rsidRPr="00D11407" w:rsidRDefault="003015B2" w:rsidP="003015B2">
      <w:pPr>
        <w:pStyle w:val="Heading1"/>
        <w:keepNext w:val="0"/>
        <w:numPr>
          <w:ilvl w:val="0"/>
          <w:numId w:val="22"/>
        </w:numPr>
        <w:jc w:val="both"/>
      </w:pPr>
      <w:r w:rsidRPr="00D11407">
        <w:t>Darba apmaksa un norēķinu kārtība</w:t>
      </w:r>
    </w:p>
    <w:p w:rsidR="003015B2" w:rsidRDefault="003015B2" w:rsidP="003015B2">
      <w:pPr>
        <w:pStyle w:val="Heading2"/>
        <w:numPr>
          <w:ilvl w:val="1"/>
          <w:numId w:val="22"/>
        </w:numPr>
      </w:pPr>
      <w:r w:rsidRPr="008F755D">
        <w:t xml:space="preserve">Par Darbu Pasūtītājs kopā samaksā Izpildītājam </w:t>
      </w:r>
      <w:r>
        <w:t xml:space="preserve">summu atbilstoši veikto Darbu skaitam, apjomam un izmaksām (atbilstoši Tāmei). </w:t>
      </w:r>
    </w:p>
    <w:p w:rsidR="003015B2" w:rsidRPr="008F755D" w:rsidRDefault="003015B2" w:rsidP="003015B2">
      <w:pPr>
        <w:pStyle w:val="Heading2"/>
        <w:numPr>
          <w:ilvl w:val="1"/>
          <w:numId w:val="22"/>
        </w:numPr>
      </w:pPr>
      <w:r>
        <w:t xml:space="preserve">Izpildītājs sagatavo rēķinu(-s) atbilstoši Tāmei un faktiski veiktajam Darbu skaitam un apjomam un ar e-pasta starpniecību nosūta rēķinu uz 2.3 punktā norādīto Pasūtītāja e-pasta adresi. Puses vienojas, ka rēķins ir sagatavots elektroniski un derīgs bez paraksta. </w:t>
      </w:r>
    </w:p>
    <w:p w:rsidR="003015B2" w:rsidRPr="008F755D" w:rsidRDefault="003015B2" w:rsidP="003015B2">
      <w:pPr>
        <w:pStyle w:val="Heading2"/>
        <w:numPr>
          <w:ilvl w:val="1"/>
          <w:numId w:val="22"/>
        </w:numPr>
      </w:pPr>
      <w:r w:rsidRPr="008F755D">
        <w:t>Darba apmaksu Pasūtītājs veic, pamatojoties uz Izpildītāja izsūtīto rēķinu</w:t>
      </w:r>
      <w:r>
        <w:t>(-</w:t>
      </w:r>
      <w:proofErr w:type="spellStart"/>
      <w:r>
        <w:t>iem</w:t>
      </w:r>
      <w:proofErr w:type="spellEnd"/>
      <w:r>
        <w:t>)</w:t>
      </w:r>
      <w:r w:rsidRPr="008F755D">
        <w:t xml:space="preserve">, ar pārskaitījumu uz </w:t>
      </w:r>
      <w:r w:rsidRPr="0015240D">
        <w:t>Izpildī</w:t>
      </w:r>
      <w:r>
        <w:t>tāja norādīto norēķinu kontu.</w:t>
      </w:r>
    </w:p>
    <w:p w:rsidR="003015B2" w:rsidRPr="008F755D" w:rsidRDefault="003015B2" w:rsidP="003015B2">
      <w:pPr>
        <w:pStyle w:val="Heading2"/>
        <w:numPr>
          <w:ilvl w:val="1"/>
          <w:numId w:val="22"/>
        </w:numPr>
      </w:pPr>
      <w:r>
        <w:t>Samaksu par veikto Darbu(-</w:t>
      </w:r>
      <w:proofErr w:type="spellStart"/>
      <w:r>
        <w:t>iem</w:t>
      </w:r>
      <w:proofErr w:type="spellEnd"/>
      <w:r>
        <w:t>) Pasūtītājs veic</w:t>
      </w:r>
      <w:r w:rsidRPr="008F755D">
        <w:t xml:space="preserve"> rēķin</w:t>
      </w:r>
      <w:r>
        <w:t>ā norādītajā apmaksas termiņā</w:t>
      </w:r>
      <w:r w:rsidRPr="008F755D">
        <w:t>.</w:t>
      </w:r>
    </w:p>
    <w:p w:rsidR="003015B2" w:rsidRDefault="003015B2" w:rsidP="003015B2">
      <w:pPr>
        <w:pStyle w:val="Heading1"/>
        <w:keepNext w:val="0"/>
        <w:numPr>
          <w:ilvl w:val="0"/>
          <w:numId w:val="22"/>
        </w:numPr>
        <w:jc w:val="both"/>
      </w:pPr>
      <w:r w:rsidRPr="00D11407">
        <w:t>Citi nosacījumi</w:t>
      </w:r>
    </w:p>
    <w:p w:rsidR="003015B2" w:rsidRPr="00566C20" w:rsidRDefault="003015B2" w:rsidP="003015B2">
      <w:pPr>
        <w:pStyle w:val="Heading2"/>
        <w:numPr>
          <w:ilvl w:val="1"/>
          <w:numId w:val="22"/>
        </w:numPr>
      </w:pPr>
      <w:r>
        <w:rPr>
          <w:szCs w:val="24"/>
        </w:rPr>
        <w:t>Puses publicitātes nolūkos drīkst izmantot Līguma esamības faktu, informējot sabiedrību par Pasūtītāja un Izpildītāja sadarbību un sadarbības virzieniem.</w:t>
      </w:r>
    </w:p>
    <w:p w:rsidR="003015B2" w:rsidRDefault="003015B2" w:rsidP="003015B2">
      <w:pPr>
        <w:pStyle w:val="Heading2"/>
        <w:numPr>
          <w:ilvl w:val="1"/>
          <w:numId w:val="22"/>
        </w:numPr>
      </w:pPr>
      <w:r>
        <w:t>Gadījumā, ja ir nepieciešamas izmaiņas Darba uzdevumā un/vai Tāmē, Puses vienojas par nepieciešamo grozījumu veikšanu Līgumā.</w:t>
      </w:r>
    </w:p>
    <w:p w:rsidR="003015B2" w:rsidRPr="00A67C59" w:rsidRDefault="003015B2" w:rsidP="003015B2">
      <w:pPr>
        <w:pStyle w:val="Heading2"/>
        <w:numPr>
          <w:ilvl w:val="1"/>
          <w:numId w:val="22"/>
        </w:numPr>
      </w:pPr>
      <w:r w:rsidRPr="00A67C59">
        <w:t>Gadījumā, ja Līguma izpildes laikā rodas nepārvaramas varas apstākļi, tādi kā dabas katastrofas, karš, jebkuras militāras akcijas, valsts pārvaldes institūciju rīkojumi, lēmumi vai aizliegumi, masu nemieri vai citi ārkārtēji apstākļi, kurus Puses nevarēja paredzēt un novērst ar saviem spēkiem un līdzekļiem, līgumsaistību izpildes laiks un citi termiņi pagarinās par periodu, kurā pastāv nepārvaramas varas radītie apstākļi. Puses šādā gadījumā nenes atbildību par Līguma saistību neizpildi laika periodā, kurā norisinās nepārvaramas varas apstākļi</w:t>
      </w:r>
      <w:r>
        <w:t>.</w:t>
      </w:r>
    </w:p>
    <w:p w:rsidR="003015B2" w:rsidRPr="00A67C59" w:rsidRDefault="003015B2" w:rsidP="003015B2">
      <w:pPr>
        <w:pStyle w:val="Heading2"/>
        <w:numPr>
          <w:ilvl w:val="1"/>
          <w:numId w:val="22"/>
        </w:numPr>
      </w:pPr>
      <w:r>
        <w:t>J</w:t>
      </w:r>
      <w:r w:rsidRPr="00A67C59">
        <w:t>a nepārvaramas varas apstākļi pastāv ilgāk nekā četrus mēnešus, jebkura Puse var vienpusēji lauzt Līgumu</w:t>
      </w:r>
      <w:r>
        <w:t>,</w:t>
      </w:r>
      <w:r w:rsidRPr="00A67C59">
        <w:t xml:space="preserve"> par to rakstveidā paziņojot otrai Pusei.</w:t>
      </w:r>
    </w:p>
    <w:p w:rsidR="003015B2" w:rsidRPr="00A67C59" w:rsidRDefault="003015B2" w:rsidP="003015B2">
      <w:pPr>
        <w:pStyle w:val="Heading2"/>
        <w:numPr>
          <w:ilvl w:val="1"/>
          <w:numId w:val="22"/>
        </w:numPr>
      </w:pPr>
      <w:r w:rsidRPr="00A67C59">
        <w:t>Ja Līguma izpildes sakarā Pusēm rodas kādi strīdi vai domstarpības, Puses tos vispirms risina sarunu ceļā, ja sarunu ceļā vienošanos neizdodas panākt, tad strīdi vai domstarpības risināmi tiesas ceļā saskaņā ar Latvijas Republikas normatīvajiem aktiem.</w:t>
      </w:r>
    </w:p>
    <w:p w:rsidR="003015B2" w:rsidRDefault="003015B2" w:rsidP="003015B2">
      <w:pPr>
        <w:pStyle w:val="Heading2"/>
        <w:numPr>
          <w:ilvl w:val="1"/>
          <w:numId w:val="22"/>
        </w:numPr>
      </w:pPr>
      <w:r>
        <w:t>Visi līguma pielikumi ir neatņemamas Līguma sastāvdaļas.</w:t>
      </w:r>
    </w:p>
    <w:p w:rsidR="003015B2" w:rsidRPr="00A67C59" w:rsidRDefault="003015B2" w:rsidP="003015B2">
      <w:pPr>
        <w:pStyle w:val="Heading2"/>
        <w:numPr>
          <w:ilvl w:val="1"/>
          <w:numId w:val="22"/>
        </w:numPr>
      </w:pPr>
      <w:r w:rsidRPr="00A67C59">
        <w:t>Visi Līguma labojumi, grozījumi un papildinājumi noformējami rakstveidā, Pusēm par to vienojoties, un pievienojami Līgumam, kā tā pielikumi.</w:t>
      </w:r>
    </w:p>
    <w:p w:rsidR="003015B2" w:rsidRPr="00175EDF" w:rsidRDefault="003015B2" w:rsidP="003015B2">
      <w:pPr>
        <w:pStyle w:val="Heading2"/>
        <w:numPr>
          <w:ilvl w:val="1"/>
          <w:numId w:val="22"/>
        </w:numPr>
      </w:pPr>
      <w:r w:rsidRPr="00175EDF">
        <w:t>Līgums stājas spēkā ar tā abpusējas parakstīšanas brīdi un ir spēkā 3 (trīs) gadus. Līguma spēkā esamības laikā uzņemtās saistības ir spēkā līdz to pilnīgai izpildei.</w:t>
      </w:r>
      <w:r>
        <w:t xml:space="preserve"> </w:t>
      </w:r>
      <w:r w:rsidRPr="00175EDF">
        <w:t>Jebkurai no līguma pusēm ir tiesības vienpusēji izbeigt līgumu pirms termiņa, vismaz 20 (divdesmit) kalendārās dienas iepriekš nosūtot par to rakstveida paziņojumu uz otras puses juridisko adresi.</w:t>
      </w:r>
    </w:p>
    <w:p w:rsidR="003015B2" w:rsidRDefault="003015B2" w:rsidP="003015B2">
      <w:pPr>
        <w:pStyle w:val="Heading2"/>
        <w:numPr>
          <w:ilvl w:val="1"/>
          <w:numId w:val="22"/>
        </w:numPr>
      </w:pPr>
      <w:r w:rsidRPr="00A67C59">
        <w:t xml:space="preserve">Līgums sastādīts </w:t>
      </w:r>
      <w:r w:rsidRPr="004E3725">
        <w:t xml:space="preserve">uz </w:t>
      </w:r>
      <w:r w:rsidRPr="00A13E97">
        <w:t>__</w:t>
      </w:r>
      <w:r w:rsidRPr="00F12002">
        <w:t xml:space="preserve"> lapām</w:t>
      </w:r>
      <w:r w:rsidRPr="004E3725">
        <w:t xml:space="preserve"> (ieskaitot</w:t>
      </w:r>
      <w:r w:rsidRPr="00A67C59">
        <w:t xml:space="preserve"> pielikumus) divos eksemplāros, pa vienam eksemplāram katrai Pusei, abiem eksemplāriem ir vienāds juridiskais spēks.</w:t>
      </w:r>
    </w:p>
    <w:p w:rsidR="00E259A9" w:rsidRPr="00D11407" w:rsidRDefault="00E259A9" w:rsidP="00E259A9">
      <w:pPr>
        <w:jc w:val="both"/>
        <w:rPr>
          <w:b/>
          <w:sz w:val="24"/>
          <w:lang w:val="lv-LV"/>
        </w:rPr>
      </w:pPr>
    </w:p>
    <w:p w:rsidR="008566EA" w:rsidRDefault="00AE7CC2" w:rsidP="00AE7CC2">
      <w:pPr>
        <w:tabs>
          <w:tab w:val="left" w:pos="-720"/>
          <w:tab w:val="left" w:pos="284"/>
        </w:tabs>
        <w:suppressAutoHyphens/>
        <w:ind w:left="360"/>
        <w:jc w:val="center"/>
        <w:rPr>
          <w:b/>
          <w:sz w:val="22"/>
          <w:szCs w:val="22"/>
          <w:lang w:val="lv-LV"/>
        </w:rPr>
      </w:pPr>
      <w:r w:rsidRPr="00AF191F">
        <w:rPr>
          <w:b/>
          <w:sz w:val="22"/>
          <w:szCs w:val="22"/>
          <w:lang w:val="lv-LV"/>
        </w:rPr>
        <w:t>Pušu paraksti un rekvizīti:</w:t>
      </w:r>
    </w:p>
    <w:p w:rsidR="008566EA" w:rsidRDefault="008566EA" w:rsidP="00AE7CC2">
      <w:pPr>
        <w:tabs>
          <w:tab w:val="left" w:pos="-720"/>
          <w:tab w:val="left" w:pos="284"/>
        </w:tabs>
        <w:suppressAutoHyphens/>
        <w:ind w:left="360"/>
        <w:jc w:val="center"/>
        <w:rPr>
          <w:b/>
          <w:sz w:val="22"/>
          <w:szCs w:val="22"/>
          <w:lang w:val="lv-LV"/>
        </w:rPr>
      </w:pPr>
    </w:p>
    <w:tbl>
      <w:tblPr>
        <w:tblW w:w="0" w:type="auto"/>
        <w:tblLook w:val="04A0" w:firstRow="1" w:lastRow="0" w:firstColumn="1" w:lastColumn="0" w:noHBand="0" w:noVBand="1"/>
      </w:tblPr>
      <w:tblGrid>
        <w:gridCol w:w="3855"/>
        <w:gridCol w:w="4785"/>
      </w:tblGrid>
      <w:tr w:rsidR="008566EA" w:rsidRPr="008566EA" w:rsidTr="00C20A56">
        <w:tc>
          <w:tcPr>
            <w:tcW w:w="3936" w:type="dxa"/>
          </w:tcPr>
          <w:p w:rsidR="008566EA" w:rsidRPr="008566EA" w:rsidRDefault="008566EA" w:rsidP="008566EA">
            <w:pPr>
              <w:suppressAutoHyphens/>
              <w:rPr>
                <w:b/>
                <w:sz w:val="24"/>
                <w:szCs w:val="24"/>
                <w:lang w:val="lv-LV"/>
              </w:rPr>
            </w:pPr>
            <w:r>
              <w:rPr>
                <w:b/>
                <w:sz w:val="24"/>
                <w:szCs w:val="24"/>
                <w:lang w:val="lv-LV"/>
              </w:rPr>
              <w:t>IZPILDĪTĀJS:</w:t>
            </w:r>
          </w:p>
        </w:tc>
        <w:tc>
          <w:tcPr>
            <w:tcW w:w="4920" w:type="dxa"/>
          </w:tcPr>
          <w:p w:rsidR="008566EA" w:rsidRPr="008566EA" w:rsidRDefault="008566EA" w:rsidP="008566EA">
            <w:pPr>
              <w:tabs>
                <w:tab w:val="left" w:pos="-720"/>
                <w:tab w:val="left" w:pos="284"/>
              </w:tabs>
              <w:suppressAutoHyphens/>
              <w:rPr>
                <w:b/>
                <w:sz w:val="24"/>
                <w:szCs w:val="24"/>
                <w:lang w:val="lv-LV"/>
              </w:rPr>
            </w:pPr>
            <w:r w:rsidRPr="00602F48">
              <w:rPr>
                <w:b/>
                <w:sz w:val="24"/>
                <w:szCs w:val="24"/>
                <w:lang w:val="lv-LV"/>
              </w:rPr>
              <w:t>PASŪTĪTĀJS:</w:t>
            </w:r>
          </w:p>
        </w:tc>
      </w:tr>
      <w:tr w:rsidR="008566EA" w:rsidRPr="002C073B" w:rsidTr="00C20A56">
        <w:tc>
          <w:tcPr>
            <w:tcW w:w="3936" w:type="dxa"/>
          </w:tcPr>
          <w:p w:rsidR="008566EA" w:rsidRDefault="008566EA" w:rsidP="008566EA">
            <w:pPr>
              <w:suppressAutoHyphens/>
              <w:rPr>
                <w:sz w:val="24"/>
                <w:szCs w:val="24"/>
                <w:lang w:val="lv-LV"/>
              </w:rPr>
            </w:pPr>
            <w:r>
              <w:rPr>
                <w:sz w:val="24"/>
                <w:szCs w:val="24"/>
                <w:lang w:val="lv-LV"/>
              </w:rPr>
              <w:t>Rīgas Tehniskā universitāte</w:t>
            </w:r>
          </w:p>
          <w:p w:rsidR="008566EA" w:rsidRDefault="008566EA" w:rsidP="008566EA">
            <w:pPr>
              <w:suppressAutoHyphens/>
              <w:rPr>
                <w:sz w:val="24"/>
                <w:szCs w:val="24"/>
                <w:lang w:val="lv-LV"/>
              </w:rPr>
            </w:pPr>
            <w:r>
              <w:rPr>
                <w:sz w:val="24"/>
                <w:szCs w:val="24"/>
                <w:lang w:val="lv-LV"/>
              </w:rPr>
              <w:t>Kaļķu ielā 1, Rīgā, LV-1658</w:t>
            </w:r>
          </w:p>
          <w:p w:rsidR="008566EA" w:rsidRDefault="008566EA" w:rsidP="008566EA">
            <w:pPr>
              <w:suppressAutoHyphens/>
              <w:rPr>
                <w:sz w:val="24"/>
                <w:szCs w:val="24"/>
                <w:lang w:val="lv-LV"/>
              </w:rPr>
            </w:pPr>
            <w:proofErr w:type="spellStart"/>
            <w:r>
              <w:rPr>
                <w:sz w:val="24"/>
                <w:szCs w:val="24"/>
                <w:lang w:val="lv-LV"/>
              </w:rPr>
              <w:t>Reģ.Nr</w:t>
            </w:r>
            <w:proofErr w:type="spellEnd"/>
            <w:r>
              <w:rPr>
                <w:sz w:val="24"/>
                <w:szCs w:val="24"/>
                <w:lang w:val="lv-LV"/>
              </w:rPr>
              <w:t>. 3341000709</w:t>
            </w:r>
          </w:p>
          <w:p w:rsidR="008566EA" w:rsidRDefault="008566EA" w:rsidP="008566EA">
            <w:pPr>
              <w:suppressAutoHyphens/>
              <w:rPr>
                <w:sz w:val="24"/>
                <w:szCs w:val="24"/>
                <w:lang w:val="lv-LV"/>
              </w:rPr>
            </w:pPr>
            <w:r>
              <w:rPr>
                <w:sz w:val="24"/>
                <w:szCs w:val="24"/>
                <w:lang w:val="lv-LV"/>
              </w:rPr>
              <w:t xml:space="preserve">PVN reģ. Nr.: </w:t>
            </w:r>
            <w:proofErr w:type="spellStart"/>
            <w:r>
              <w:rPr>
                <w:sz w:val="24"/>
                <w:szCs w:val="24"/>
                <w:lang w:val="lv-LV"/>
              </w:rPr>
              <w:t>LV90000068977</w:t>
            </w:r>
            <w:proofErr w:type="spellEnd"/>
          </w:p>
          <w:p w:rsidR="008566EA" w:rsidRDefault="008566EA" w:rsidP="008566EA">
            <w:pPr>
              <w:suppressAutoHyphens/>
              <w:rPr>
                <w:sz w:val="24"/>
                <w:szCs w:val="24"/>
                <w:lang w:val="lv-LV"/>
              </w:rPr>
            </w:pPr>
            <w:r>
              <w:rPr>
                <w:sz w:val="24"/>
                <w:szCs w:val="24"/>
                <w:lang w:val="lv-LV"/>
              </w:rPr>
              <w:lastRenderedPageBreak/>
              <w:t>Valsts kase</w:t>
            </w:r>
          </w:p>
          <w:p w:rsidR="008566EA" w:rsidRDefault="008566EA" w:rsidP="008566EA">
            <w:pPr>
              <w:tabs>
                <w:tab w:val="left" w:pos="-720"/>
                <w:tab w:val="left" w:pos="284"/>
              </w:tabs>
              <w:suppressAutoHyphens/>
              <w:rPr>
                <w:sz w:val="24"/>
                <w:szCs w:val="24"/>
                <w:lang w:val="lv-LV"/>
              </w:rPr>
            </w:pPr>
            <w:r>
              <w:rPr>
                <w:sz w:val="24"/>
                <w:szCs w:val="24"/>
                <w:lang w:val="lv-LV"/>
              </w:rPr>
              <w:t xml:space="preserve">Konta Nr. </w:t>
            </w:r>
            <w:proofErr w:type="spellStart"/>
            <w:r>
              <w:rPr>
                <w:sz w:val="24"/>
                <w:szCs w:val="24"/>
                <w:lang w:val="lv-LV"/>
              </w:rPr>
              <w:t>LV96TREL915101R000000</w:t>
            </w:r>
            <w:proofErr w:type="spellEnd"/>
          </w:p>
          <w:p w:rsidR="008566EA" w:rsidRDefault="008566EA" w:rsidP="008566EA">
            <w:pPr>
              <w:suppressAutoHyphens/>
              <w:rPr>
                <w:sz w:val="24"/>
                <w:szCs w:val="24"/>
                <w:lang w:val="lv-LV"/>
              </w:rPr>
            </w:pPr>
            <w:r>
              <w:rPr>
                <w:sz w:val="24"/>
                <w:szCs w:val="24"/>
                <w:lang w:val="lv-LV"/>
              </w:rPr>
              <w:t>Zinātņu prorektors:</w:t>
            </w:r>
          </w:p>
          <w:p w:rsidR="008566EA" w:rsidRDefault="008566EA" w:rsidP="008566EA">
            <w:pPr>
              <w:suppressAutoHyphens/>
              <w:rPr>
                <w:sz w:val="24"/>
                <w:szCs w:val="24"/>
                <w:lang w:val="lv-LV"/>
              </w:rPr>
            </w:pPr>
            <w:r>
              <w:rPr>
                <w:sz w:val="24"/>
                <w:szCs w:val="24"/>
                <w:lang w:val="lv-LV"/>
              </w:rPr>
              <w:t xml:space="preserve">_______________ </w:t>
            </w:r>
            <w:r w:rsidRPr="00F12002">
              <w:rPr>
                <w:sz w:val="24"/>
                <w:szCs w:val="24"/>
                <w:lang w:val="lv-LV"/>
              </w:rPr>
              <w:t>/Tālis Juhna/</w:t>
            </w:r>
          </w:p>
          <w:p w:rsidR="008566EA" w:rsidRPr="008566EA" w:rsidRDefault="008566EA" w:rsidP="005F198F">
            <w:pPr>
              <w:rPr>
                <w:b/>
                <w:bCs/>
                <w:color w:val="000000"/>
                <w:sz w:val="24"/>
                <w:lang w:eastAsia="lv-LV"/>
              </w:rPr>
            </w:pPr>
            <w:r>
              <w:rPr>
                <w:sz w:val="24"/>
                <w:szCs w:val="24"/>
                <w:lang w:val="lv-LV"/>
              </w:rPr>
              <w:t>___.___.</w:t>
            </w:r>
            <w:r w:rsidR="00FC1194">
              <w:rPr>
                <w:sz w:val="24"/>
                <w:szCs w:val="24"/>
                <w:lang w:val="lv-LV"/>
              </w:rPr>
              <w:t>2017</w:t>
            </w:r>
            <w:r>
              <w:rPr>
                <w:sz w:val="24"/>
                <w:szCs w:val="24"/>
                <w:lang w:val="lv-LV"/>
              </w:rPr>
              <w:t>.</w:t>
            </w:r>
          </w:p>
        </w:tc>
        <w:tc>
          <w:tcPr>
            <w:tcW w:w="4920" w:type="dxa"/>
          </w:tcPr>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lastRenderedPageBreak/>
              <w:t>Vārds Uzvārds</w:t>
            </w:r>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 xml:space="preserve">Personas kods </w:t>
            </w:r>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Deklarētā dzīvesvietas adrese:</w:t>
            </w:r>
          </w:p>
          <w:p w:rsidR="007450CE" w:rsidRPr="00923725" w:rsidRDefault="007450CE" w:rsidP="007450CE">
            <w:pPr>
              <w:tabs>
                <w:tab w:val="left" w:pos="-720"/>
                <w:tab w:val="left" w:pos="284"/>
              </w:tabs>
              <w:suppressAutoHyphens/>
              <w:rPr>
                <w:sz w:val="24"/>
                <w:szCs w:val="24"/>
                <w:highlight w:val="yellow"/>
                <w:lang w:val="lv-LV"/>
              </w:rPr>
            </w:pPr>
            <w:proofErr w:type="spellStart"/>
            <w:r w:rsidRPr="00923725">
              <w:rPr>
                <w:sz w:val="24"/>
                <w:szCs w:val="24"/>
                <w:highlight w:val="yellow"/>
                <w:lang w:val="lv-LV"/>
              </w:rPr>
              <w:t>Iela…Pilsēta…LV</w:t>
            </w:r>
            <w:proofErr w:type="spellEnd"/>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lastRenderedPageBreak/>
              <w:t>Banka:</w:t>
            </w:r>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Konts:</w:t>
            </w:r>
          </w:p>
          <w:p w:rsidR="007450CE" w:rsidRPr="00923725" w:rsidRDefault="007450CE" w:rsidP="007450CE">
            <w:pPr>
              <w:tabs>
                <w:tab w:val="left" w:pos="-720"/>
                <w:tab w:val="left" w:pos="284"/>
              </w:tabs>
              <w:suppressAutoHyphens/>
              <w:rPr>
                <w:sz w:val="24"/>
                <w:szCs w:val="24"/>
                <w:highlight w:val="yellow"/>
                <w:lang w:val="lv-LV"/>
              </w:rPr>
            </w:pPr>
            <w:proofErr w:type="spellStart"/>
            <w:r w:rsidRPr="00923725">
              <w:rPr>
                <w:sz w:val="24"/>
                <w:szCs w:val="24"/>
                <w:highlight w:val="yellow"/>
                <w:lang w:val="lv-LV"/>
              </w:rPr>
              <w:t>Tel.nr</w:t>
            </w:r>
            <w:proofErr w:type="spellEnd"/>
            <w:r w:rsidRPr="00923725">
              <w:rPr>
                <w:sz w:val="24"/>
                <w:szCs w:val="24"/>
                <w:highlight w:val="yellow"/>
                <w:lang w:val="lv-LV"/>
              </w:rPr>
              <w:t>.:____________________</w:t>
            </w:r>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e-pasts:__________________</w:t>
            </w:r>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_____________ /Vārds Uzvārds/</w:t>
            </w:r>
          </w:p>
          <w:p w:rsidR="008566EA" w:rsidRPr="002C073B" w:rsidRDefault="007450CE" w:rsidP="007450CE">
            <w:pPr>
              <w:autoSpaceDE w:val="0"/>
              <w:autoSpaceDN w:val="0"/>
              <w:adjustRightInd w:val="0"/>
              <w:jc w:val="both"/>
              <w:rPr>
                <w:b/>
                <w:bCs/>
                <w:color w:val="000000"/>
                <w:sz w:val="24"/>
                <w:lang w:val="lv-LV" w:eastAsia="lv-LV"/>
              </w:rPr>
            </w:pPr>
            <w:r w:rsidRPr="00923725">
              <w:rPr>
                <w:sz w:val="24"/>
                <w:szCs w:val="24"/>
                <w:highlight w:val="yellow"/>
                <w:lang w:val="lv-LV"/>
              </w:rPr>
              <w:t>___.___.20__.</w:t>
            </w:r>
          </w:p>
        </w:tc>
      </w:tr>
    </w:tbl>
    <w:p w:rsidR="008566EA" w:rsidRPr="00AF191F" w:rsidRDefault="008566EA" w:rsidP="00AE7CC2">
      <w:pPr>
        <w:tabs>
          <w:tab w:val="left" w:pos="-720"/>
          <w:tab w:val="left" w:pos="284"/>
        </w:tabs>
        <w:suppressAutoHyphens/>
        <w:ind w:left="360"/>
        <w:jc w:val="center"/>
        <w:rPr>
          <w:b/>
          <w:sz w:val="22"/>
          <w:szCs w:val="22"/>
          <w:lang w:val="lv-LV"/>
        </w:rPr>
      </w:pPr>
    </w:p>
    <w:p w:rsidR="00AE7CC2" w:rsidRPr="00AF191F" w:rsidRDefault="00AE7CC2" w:rsidP="00AE7CC2">
      <w:pPr>
        <w:tabs>
          <w:tab w:val="left" w:pos="-720"/>
          <w:tab w:val="left" w:pos="284"/>
        </w:tabs>
        <w:suppressAutoHyphens/>
        <w:ind w:left="1134"/>
        <w:jc w:val="both"/>
        <w:rPr>
          <w:sz w:val="22"/>
          <w:szCs w:val="22"/>
          <w:lang w:val="lv-LV"/>
        </w:rPr>
      </w:pPr>
    </w:p>
    <w:p w:rsidR="00FE6D76" w:rsidRDefault="00FE6D76">
      <w:pPr>
        <w:rPr>
          <w:sz w:val="24"/>
          <w:szCs w:val="24"/>
          <w:lang w:val="lv-LV"/>
        </w:rPr>
      </w:pPr>
    </w:p>
    <w:p w:rsidR="00ED6D84" w:rsidRDefault="00ED6D84">
      <w:pPr>
        <w:rPr>
          <w:sz w:val="24"/>
          <w:szCs w:val="24"/>
          <w:lang w:val="lv-LV"/>
        </w:rPr>
      </w:pPr>
    </w:p>
    <w:p w:rsidR="00A509A7" w:rsidRDefault="00A509A7">
      <w:pPr>
        <w:rPr>
          <w:sz w:val="24"/>
          <w:szCs w:val="24"/>
          <w:lang w:val="lv-LV"/>
        </w:rPr>
      </w:pPr>
    </w:p>
    <w:p w:rsidR="00A509A7" w:rsidRPr="00D11407" w:rsidRDefault="00A509A7" w:rsidP="00A509A7">
      <w:pPr>
        <w:pStyle w:val="Heading2"/>
        <w:jc w:val="right"/>
        <w:rPr>
          <w:szCs w:val="24"/>
        </w:rPr>
      </w:pPr>
      <w:r>
        <w:rPr>
          <w:szCs w:val="24"/>
        </w:rPr>
        <w:br w:type="page"/>
      </w:r>
      <w:proofErr w:type="spellStart"/>
      <w:r>
        <w:rPr>
          <w:szCs w:val="24"/>
        </w:rPr>
        <w:lastRenderedPageBreak/>
        <w:t>1.p</w:t>
      </w:r>
      <w:r w:rsidRPr="00D11407">
        <w:rPr>
          <w:szCs w:val="24"/>
        </w:rPr>
        <w:t>ielikums</w:t>
      </w:r>
      <w:proofErr w:type="spellEnd"/>
      <w:r w:rsidRPr="00D11407">
        <w:rPr>
          <w:szCs w:val="24"/>
        </w:rPr>
        <w:t xml:space="preserve"> </w:t>
      </w:r>
    </w:p>
    <w:p w:rsidR="00A509A7" w:rsidRPr="00D11407" w:rsidRDefault="00A509A7" w:rsidP="00A509A7">
      <w:pPr>
        <w:pStyle w:val="Heading2"/>
        <w:jc w:val="right"/>
        <w:rPr>
          <w:szCs w:val="24"/>
        </w:rPr>
      </w:pPr>
      <w:r w:rsidRPr="00D11407">
        <w:rPr>
          <w:szCs w:val="24"/>
        </w:rPr>
        <w:t xml:space="preserve">  </w:t>
      </w:r>
      <w:r w:rsidR="00FC1194">
        <w:rPr>
          <w:szCs w:val="24"/>
        </w:rPr>
        <w:t>2</w:t>
      </w:r>
      <w:r w:rsidR="00FC1194" w:rsidRPr="00A509A7">
        <w:rPr>
          <w:szCs w:val="24"/>
        </w:rPr>
        <w:t>01</w:t>
      </w:r>
      <w:r w:rsidR="005B3B5C">
        <w:rPr>
          <w:szCs w:val="24"/>
        </w:rPr>
        <w:t>_</w:t>
      </w:r>
      <w:r>
        <w:rPr>
          <w:szCs w:val="24"/>
        </w:rPr>
        <w:t xml:space="preserve">. </w:t>
      </w:r>
      <w:r w:rsidRPr="00D11407">
        <w:rPr>
          <w:szCs w:val="24"/>
        </w:rPr>
        <w:t>gada „__”_______ līguma</w:t>
      </w:r>
      <w:r>
        <w:rPr>
          <w:szCs w:val="24"/>
        </w:rPr>
        <w:t xml:space="preserve">m Nr. </w:t>
      </w:r>
      <w:proofErr w:type="spellStart"/>
      <w:r w:rsidRPr="00A509A7">
        <w:rPr>
          <w:szCs w:val="24"/>
        </w:rPr>
        <w:t>VASSI</w:t>
      </w:r>
      <w:proofErr w:type="spellEnd"/>
      <w:r w:rsidRPr="00A509A7">
        <w:rPr>
          <w:szCs w:val="24"/>
        </w:rPr>
        <w:t xml:space="preserve"> L </w:t>
      </w:r>
      <w:r w:rsidR="00A13E97">
        <w:rPr>
          <w:szCs w:val="24"/>
        </w:rPr>
        <w:t>__</w:t>
      </w:r>
      <w:r w:rsidRPr="00A13E97">
        <w:rPr>
          <w:szCs w:val="24"/>
        </w:rPr>
        <w:t>/</w:t>
      </w:r>
      <w:r w:rsidR="00A13E97">
        <w:rPr>
          <w:szCs w:val="24"/>
        </w:rPr>
        <w:t>__</w:t>
      </w:r>
    </w:p>
    <w:p w:rsidR="00A509A7" w:rsidRPr="00152836" w:rsidRDefault="00A509A7" w:rsidP="00A509A7">
      <w:pPr>
        <w:rPr>
          <w:sz w:val="14"/>
          <w:lang w:val="lv-LV"/>
        </w:rPr>
      </w:pPr>
    </w:p>
    <w:p w:rsidR="00152836" w:rsidRDefault="00152836" w:rsidP="00152836">
      <w:pPr>
        <w:jc w:val="center"/>
        <w:rPr>
          <w:sz w:val="24"/>
          <w:szCs w:val="24"/>
          <w:lang w:val="lv-LV"/>
        </w:rPr>
      </w:pPr>
      <w:r w:rsidRPr="006001A9">
        <w:rPr>
          <w:sz w:val="24"/>
          <w:szCs w:val="24"/>
          <w:lang w:val="lv-LV"/>
        </w:rPr>
        <w:t>Tāme</w:t>
      </w:r>
    </w:p>
    <w:p w:rsidR="00EF4C8C" w:rsidRDefault="00EF4C8C" w:rsidP="00152836">
      <w:pPr>
        <w:tabs>
          <w:tab w:val="left" w:pos="-720"/>
          <w:tab w:val="left" w:pos="284"/>
        </w:tabs>
        <w:suppressAutoHyphens/>
        <w:ind w:left="360"/>
        <w:rPr>
          <w:sz w:val="22"/>
          <w:szCs w:val="22"/>
          <w:vertAlign w:val="superscript"/>
          <w:lang w:val="lv-LV"/>
        </w:rPr>
      </w:pPr>
    </w:p>
    <w:tbl>
      <w:tblPr>
        <w:tblW w:w="5000" w:type="pct"/>
        <w:jc w:val="center"/>
        <w:tblLook w:val="04A0" w:firstRow="1" w:lastRow="0" w:firstColumn="1" w:lastColumn="0" w:noHBand="0" w:noVBand="1"/>
      </w:tblPr>
      <w:tblGrid>
        <w:gridCol w:w="5638"/>
        <w:gridCol w:w="1106"/>
        <w:gridCol w:w="895"/>
        <w:gridCol w:w="1001"/>
      </w:tblGrid>
      <w:tr w:rsidR="00EF4C8C" w:rsidRPr="00E97973" w:rsidTr="00EF4C8C">
        <w:trPr>
          <w:trHeight w:val="694"/>
          <w:jc w:val="center"/>
        </w:trPr>
        <w:tc>
          <w:tcPr>
            <w:tcW w:w="3263" w:type="pct"/>
            <w:tcBorders>
              <w:bottom w:val="single" w:sz="18" w:space="0" w:color="auto"/>
              <w:right w:val="single" w:sz="18" w:space="0" w:color="auto"/>
            </w:tcBorders>
            <w:shd w:val="clear" w:color="auto" w:fill="auto"/>
            <w:noWrap/>
            <w:vAlign w:val="center"/>
            <w:hideMark/>
          </w:tcPr>
          <w:p w:rsidR="00EF4C8C" w:rsidRPr="00E97973" w:rsidRDefault="00EF4C8C" w:rsidP="003143BE">
            <w:pPr>
              <w:jc w:val="center"/>
              <w:rPr>
                <w:color w:val="000000"/>
                <w:sz w:val="24"/>
                <w:lang w:val="lv-LV" w:eastAsia="lv-LV"/>
              </w:rPr>
            </w:pPr>
            <w:r>
              <w:rPr>
                <w:b/>
                <w:color w:val="000000"/>
                <w:sz w:val="24"/>
                <w:lang w:val="lv-LV" w:eastAsia="lv-LV"/>
              </w:rPr>
              <w:t xml:space="preserve">CIETĀ </w:t>
            </w:r>
            <w:proofErr w:type="spellStart"/>
            <w:r>
              <w:rPr>
                <w:b/>
                <w:color w:val="000000"/>
                <w:sz w:val="24"/>
                <w:lang w:val="lv-LV" w:eastAsia="lv-LV"/>
              </w:rPr>
              <w:t>BIOKURINĀMĀ</w:t>
            </w:r>
            <w:proofErr w:type="spellEnd"/>
            <w:r>
              <w:rPr>
                <w:b/>
                <w:color w:val="000000"/>
                <w:sz w:val="24"/>
                <w:lang w:val="lv-LV" w:eastAsia="lv-LV"/>
              </w:rPr>
              <w:t xml:space="preserve"> ANALĪZES</w:t>
            </w:r>
          </w:p>
        </w:tc>
        <w:tc>
          <w:tcPr>
            <w:tcW w:w="640" w:type="pct"/>
            <w:tcBorders>
              <w:left w:val="single" w:sz="8" w:space="0" w:color="auto"/>
              <w:bottom w:val="single" w:sz="18" w:space="0" w:color="auto"/>
              <w:right w:val="single" w:sz="8" w:space="0" w:color="auto"/>
            </w:tcBorders>
            <w:vAlign w:val="center"/>
          </w:tcPr>
          <w:p w:rsidR="00EF4C8C" w:rsidRPr="005A138E" w:rsidRDefault="00EF4C8C" w:rsidP="003143BE">
            <w:pPr>
              <w:jc w:val="center"/>
              <w:rPr>
                <w:b/>
                <w:color w:val="000000"/>
                <w:sz w:val="24"/>
                <w:lang w:val="lv-LV" w:eastAsia="lv-LV"/>
              </w:rPr>
            </w:pPr>
            <w:r w:rsidRPr="005A138E">
              <w:rPr>
                <w:b/>
                <w:color w:val="000000"/>
                <w:sz w:val="24"/>
                <w:lang w:val="lv-LV" w:eastAsia="lv-LV"/>
              </w:rPr>
              <w:t>EUR bez PVN</w:t>
            </w:r>
          </w:p>
        </w:tc>
        <w:tc>
          <w:tcPr>
            <w:tcW w:w="518" w:type="pct"/>
            <w:tcBorders>
              <w:left w:val="single" w:sz="8" w:space="0" w:color="auto"/>
              <w:bottom w:val="single" w:sz="18" w:space="0" w:color="auto"/>
            </w:tcBorders>
            <w:vAlign w:val="center"/>
          </w:tcPr>
          <w:p w:rsidR="00EF4C8C" w:rsidRPr="00C00021" w:rsidRDefault="00EF4C8C" w:rsidP="003143BE">
            <w:pPr>
              <w:jc w:val="center"/>
              <w:rPr>
                <w:b/>
                <w:sz w:val="24"/>
                <w:lang w:val="lv-LV" w:eastAsia="lv-LV"/>
              </w:rPr>
            </w:pPr>
            <w:r w:rsidRPr="00C00021">
              <w:rPr>
                <w:b/>
                <w:sz w:val="24"/>
                <w:lang w:val="lv-LV" w:eastAsia="lv-LV"/>
              </w:rPr>
              <w:t>PVN</w:t>
            </w:r>
          </w:p>
        </w:tc>
        <w:tc>
          <w:tcPr>
            <w:tcW w:w="579" w:type="pct"/>
            <w:tcBorders>
              <w:left w:val="single" w:sz="8" w:space="0" w:color="auto"/>
              <w:bottom w:val="single" w:sz="18" w:space="0" w:color="auto"/>
            </w:tcBorders>
            <w:vAlign w:val="center"/>
          </w:tcPr>
          <w:p w:rsidR="00EF4C8C" w:rsidRPr="005A138E" w:rsidRDefault="00EF4C8C" w:rsidP="003143BE">
            <w:pPr>
              <w:jc w:val="center"/>
              <w:rPr>
                <w:b/>
                <w:color w:val="000000"/>
                <w:sz w:val="24"/>
                <w:lang w:val="lv-LV" w:eastAsia="lv-LV"/>
              </w:rPr>
            </w:pPr>
            <w:r w:rsidRPr="005A138E">
              <w:rPr>
                <w:b/>
                <w:color w:val="000000"/>
                <w:sz w:val="24"/>
                <w:lang w:val="lv-LV" w:eastAsia="lv-LV"/>
              </w:rPr>
              <w:t>EUR ar PVN</w:t>
            </w:r>
          </w:p>
        </w:tc>
      </w:tr>
      <w:tr w:rsidR="005B3B5C" w:rsidRPr="00E97973" w:rsidTr="00EF4C8C">
        <w:trPr>
          <w:trHeight w:val="272"/>
          <w:jc w:val="center"/>
        </w:trPr>
        <w:tc>
          <w:tcPr>
            <w:tcW w:w="3263" w:type="pct"/>
            <w:tcBorders>
              <w:top w:val="single" w:sz="18" w:space="0" w:color="auto"/>
              <w:bottom w:val="single" w:sz="4" w:space="0" w:color="auto"/>
              <w:right w:val="single" w:sz="18" w:space="0" w:color="auto"/>
            </w:tcBorders>
            <w:shd w:val="clear" w:color="auto" w:fill="auto"/>
            <w:noWrap/>
            <w:vAlign w:val="center"/>
          </w:tcPr>
          <w:p w:rsidR="005B3B5C" w:rsidRPr="001E49C8" w:rsidRDefault="005B3B5C" w:rsidP="005B3B5C">
            <w:pPr>
              <w:rPr>
                <w:color w:val="000000"/>
                <w:sz w:val="24"/>
                <w:lang w:val="lv-LV" w:eastAsia="lv-LV"/>
              </w:rPr>
            </w:pPr>
            <w:bookmarkStart w:id="0" w:name="_GoBack" w:colFirst="1" w:colLast="3"/>
            <w:r>
              <w:rPr>
                <w:color w:val="000000"/>
                <w:sz w:val="24"/>
                <w:lang w:val="lv-LV" w:eastAsia="lv-LV"/>
              </w:rPr>
              <w:t>Parauga sagatavošana</w:t>
            </w:r>
          </w:p>
        </w:tc>
        <w:tc>
          <w:tcPr>
            <w:tcW w:w="640" w:type="pct"/>
            <w:tcBorders>
              <w:top w:val="single" w:sz="18" w:space="0" w:color="auto"/>
              <w:left w:val="single" w:sz="4" w:space="0" w:color="auto"/>
              <w:bottom w:val="single" w:sz="4" w:space="0" w:color="auto"/>
              <w:right w:val="single" w:sz="4" w:space="0" w:color="auto"/>
            </w:tcBorders>
            <w:vAlign w:val="center"/>
          </w:tcPr>
          <w:p w:rsidR="005B3B5C" w:rsidRPr="00DD6EB7" w:rsidRDefault="005B3B5C" w:rsidP="005B3B5C">
            <w:pPr>
              <w:jc w:val="center"/>
              <w:rPr>
                <w:color w:val="000000"/>
                <w:sz w:val="24"/>
              </w:rPr>
            </w:pPr>
            <w:r w:rsidRPr="00DD6EB7">
              <w:rPr>
                <w:color w:val="000000"/>
                <w:sz w:val="24"/>
              </w:rPr>
              <w:t>19.2</w:t>
            </w:r>
            <w:r>
              <w:rPr>
                <w:color w:val="000000"/>
                <w:sz w:val="24"/>
              </w:rPr>
              <w:t>3</w:t>
            </w:r>
          </w:p>
        </w:tc>
        <w:tc>
          <w:tcPr>
            <w:tcW w:w="518" w:type="pct"/>
            <w:tcBorders>
              <w:top w:val="single" w:sz="18" w:space="0" w:color="auto"/>
              <w:left w:val="single" w:sz="4" w:space="0" w:color="auto"/>
              <w:bottom w:val="single" w:sz="4" w:space="0" w:color="auto"/>
            </w:tcBorders>
            <w:vAlign w:val="center"/>
          </w:tcPr>
          <w:p w:rsidR="005B3B5C" w:rsidRPr="00DD6EB7" w:rsidRDefault="005B3B5C" w:rsidP="005B3B5C">
            <w:pPr>
              <w:jc w:val="center"/>
              <w:rPr>
                <w:color w:val="000000"/>
                <w:sz w:val="24"/>
              </w:rPr>
            </w:pPr>
            <w:r w:rsidRPr="00DD6EB7">
              <w:rPr>
                <w:color w:val="000000"/>
                <w:sz w:val="24"/>
              </w:rPr>
              <w:t>4.0</w:t>
            </w:r>
            <w:r>
              <w:rPr>
                <w:color w:val="000000"/>
                <w:sz w:val="24"/>
              </w:rPr>
              <w:t>4</w:t>
            </w:r>
          </w:p>
        </w:tc>
        <w:tc>
          <w:tcPr>
            <w:tcW w:w="579" w:type="pct"/>
            <w:tcBorders>
              <w:top w:val="single" w:sz="18" w:space="0" w:color="auto"/>
              <w:left w:val="single" w:sz="4" w:space="0" w:color="auto"/>
              <w:bottom w:val="single" w:sz="4" w:space="0" w:color="auto"/>
            </w:tcBorders>
            <w:vAlign w:val="center"/>
          </w:tcPr>
          <w:p w:rsidR="005B3B5C" w:rsidRPr="00DD6EB7" w:rsidRDefault="005B3B5C" w:rsidP="005B3B5C">
            <w:pPr>
              <w:jc w:val="center"/>
              <w:rPr>
                <w:color w:val="000000"/>
                <w:sz w:val="24"/>
              </w:rPr>
            </w:pPr>
            <w:r w:rsidRPr="00DD6EB7">
              <w:rPr>
                <w:color w:val="000000"/>
                <w:sz w:val="24"/>
              </w:rPr>
              <w:t>23.</w:t>
            </w:r>
            <w:r>
              <w:rPr>
                <w:color w:val="000000"/>
                <w:sz w:val="24"/>
              </w:rPr>
              <w:t>27</w:t>
            </w:r>
          </w:p>
        </w:tc>
      </w:tr>
      <w:tr w:rsidR="005B3B5C" w:rsidRPr="00E97973" w:rsidTr="00EF4C8C">
        <w:trPr>
          <w:trHeight w:val="409"/>
          <w:jc w:val="center"/>
        </w:trPr>
        <w:tc>
          <w:tcPr>
            <w:tcW w:w="3263" w:type="pct"/>
            <w:tcBorders>
              <w:top w:val="single" w:sz="4" w:space="0" w:color="auto"/>
              <w:bottom w:val="single" w:sz="2" w:space="0" w:color="auto"/>
              <w:right w:val="single" w:sz="18" w:space="0" w:color="auto"/>
            </w:tcBorders>
            <w:shd w:val="clear" w:color="auto" w:fill="auto"/>
            <w:noWrap/>
            <w:vAlign w:val="bottom"/>
          </w:tcPr>
          <w:p w:rsidR="005B3B5C" w:rsidRPr="001E49C8" w:rsidRDefault="005B3B5C" w:rsidP="005B3B5C">
            <w:pPr>
              <w:rPr>
                <w:color w:val="000000"/>
                <w:sz w:val="24"/>
                <w:lang w:val="lv-LV" w:eastAsia="lv-LV"/>
              </w:rPr>
            </w:pPr>
            <w:r w:rsidRPr="00E97973">
              <w:rPr>
                <w:color w:val="000000"/>
                <w:sz w:val="24"/>
                <w:lang w:val="lv-LV" w:eastAsia="lv-LV"/>
              </w:rPr>
              <w:t xml:space="preserve">Kopējais mitruma </w:t>
            </w:r>
            <w:r w:rsidRPr="009647F3">
              <w:rPr>
                <w:color w:val="000000"/>
                <w:sz w:val="24"/>
                <w:lang w:val="lv-LV" w:eastAsia="lv-LV"/>
              </w:rPr>
              <w:t>saturs</w:t>
            </w:r>
            <w:r>
              <w:rPr>
                <w:color w:val="000000"/>
                <w:sz w:val="24"/>
                <w:lang w:val="lv-LV" w:eastAsia="lv-LV"/>
              </w:rPr>
              <w:t xml:space="preserve"> </w:t>
            </w:r>
            <w:r>
              <w:rPr>
                <w:color w:val="000000"/>
                <w:sz w:val="24"/>
                <w:vertAlign w:val="superscript"/>
                <w:lang w:val="lv-LV" w:eastAsia="lv-LV"/>
              </w:rPr>
              <w:t>(</w:t>
            </w:r>
            <w:r w:rsidRPr="009647F3">
              <w:rPr>
                <w:color w:val="000000"/>
                <w:sz w:val="24"/>
                <w:vertAlign w:val="superscript"/>
                <w:lang w:val="lv-LV" w:eastAsia="lv-LV"/>
              </w:rPr>
              <w:t>1</w:t>
            </w:r>
            <w:r>
              <w:rPr>
                <w:color w:val="000000"/>
                <w:sz w:val="24"/>
                <w:vertAlign w:val="superscript"/>
                <w:lang w:val="lv-LV" w:eastAsia="lv-LV"/>
              </w:rPr>
              <w:t>)</w:t>
            </w:r>
          </w:p>
        </w:tc>
        <w:tc>
          <w:tcPr>
            <w:tcW w:w="640" w:type="pct"/>
            <w:tcBorders>
              <w:top w:val="single" w:sz="4" w:space="0" w:color="auto"/>
              <w:left w:val="single" w:sz="8" w:space="0" w:color="auto"/>
              <w:bottom w:val="single" w:sz="4" w:space="0" w:color="auto"/>
              <w:right w:val="single" w:sz="8" w:space="0" w:color="auto"/>
            </w:tcBorders>
            <w:vAlign w:val="center"/>
          </w:tcPr>
          <w:p w:rsidR="005B3B5C" w:rsidRPr="00DD6EB7" w:rsidRDefault="005B3B5C" w:rsidP="005B3B5C">
            <w:pPr>
              <w:jc w:val="center"/>
              <w:rPr>
                <w:color w:val="000000"/>
                <w:sz w:val="24"/>
              </w:rPr>
            </w:pPr>
            <w:r>
              <w:rPr>
                <w:color w:val="000000"/>
                <w:sz w:val="24"/>
              </w:rPr>
              <w:t>17.85</w:t>
            </w:r>
          </w:p>
        </w:tc>
        <w:tc>
          <w:tcPr>
            <w:tcW w:w="518" w:type="pct"/>
            <w:tcBorders>
              <w:top w:val="single" w:sz="4" w:space="0" w:color="auto"/>
              <w:left w:val="single" w:sz="8" w:space="0" w:color="auto"/>
              <w:bottom w:val="single" w:sz="4" w:space="0" w:color="auto"/>
            </w:tcBorders>
            <w:vAlign w:val="center"/>
          </w:tcPr>
          <w:p w:rsidR="005B3B5C" w:rsidRPr="00DD6EB7" w:rsidRDefault="005B3B5C" w:rsidP="005B3B5C">
            <w:pPr>
              <w:jc w:val="center"/>
              <w:rPr>
                <w:color w:val="000000"/>
                <w:sz w:val="24"/>
              </w:rPr>
            </w:pPr>
            <w:r>
              <w:rPr>
                <w:color w:val="000000"/>
                <w:sz w:val="24"/>
              </w:rPr>
              <w:t>3.75</w:t>
            </w:r>
          </w:p>
        </w:tc>
        <w:tc>
          <w:tcPr>
            <w:tcW w:w="579" w:type="pct"/>
            <w:tcBorders>
              <w:top w:val="single" w:sz="4" w:space="0" w:color="auto"/>
              <w:left w:val="single" w:sz="8" w:space="0" w:color="auto"/>
              <w:bottom w:val="single" w:sz="4" w:space="0" w:color="auto"/>
            </w:tcBorders>
            <w:vAlign w:val="center"/>
          </w:tcPr>
          <w:p w:rsidR="005B3B5C" w:rsidRPr="00DD6EB7" w:rsidRDefault="005B3B5C" w:rsidP="005B3B5C">
            <w:pPr>
              <w:jc w:val="center"/>
              <w:rPr>
                <w:color w:val="000000"/>
                <w:sz w:val="24"/>
              </w:rPr>
            </w:pPr>
            <w:r>
              <w:rPr>
                <w:color w:val="000000"/>
                <w:sz w:val="24"/>
              </w:rPr>
              <w:t>21.60</w:t>
            </w:r>
          </w:p>
        </w:tc>
      </w:tr>
      <w:tr w:rsidR="005B3B5C" w:rsidRPr="00E97973"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rsidR="005B3B5C" w:rsidRPr="00A21718" w:rsidRDefault="005B3B5C" w:rsidP="005B3B5C">
            <w:pPr>
              <w:rPr>
                <w:color w:val="000000"/>
                <w:sz w:val="24"/>
                <w:lang w:val="lv-LV" w:eastAsia="lv-LV"/>
              </w:rPr>
            </w:pPr>
            <w:r w:rsidRPr="00E97973">
              <w:rPr>
                <w:color w:val="000000"/>
                <w:sz w:val="24"/>
                <w:lang w:val="lv-LV" w:eastAsia="lv-LV"/>
              </w:rPr>
              <w:t>Peln</w:t>
            </w:r>
            <w:r>
              <w:rPr>
                <w:color w:val="000000"/>
                <w:sz w:val="24"/>
                <w:lang w:val="lv-LV" w:eastAsia="lv-LV"/>
              </w:rPr>
              <w:t xml:space="preserve">u saturs sausai masai (550 °C) </w:t>
            </w:r>
            <w:r>
              <w:rPr>
                <w:color w:val="000000"/>
                <w:sz w:val="24"/>
                <w:vertAlign w:val="superscript"/>
                <w:lang w:val="lv-LV" w:eastAsia="lv-LV"/>
              </w:rPr>
              <w:t>(</w:t>
            </w:r>
            <w:r w:rsidRPr="008C7165">
              <w:rPr>
                <w:color w:val="000000"/>
                <w:sz w:val="24"/>
                <w:vertAlign w:val="superscript"/>
                <w:lang w:val="lv-LV" w:eastAsia="lv-LV"/>
              </w:rPr>
              <w:t>1;2</w:t>
            </w:r>
            <w:r>
              <w:rPr>
                <w:color w:val="000000"/>
                <w:sz w:val="24"/>
                <w:vertAlign w:val="superscript"/>
                <w:lang w:val="lv-LV" w:eastAsia="lv-LV"/>
              </w:rPr>
              <w:t>)</w:t>
            </w:r>
          </w:p>
        </w:tc>
        <w:tc>
          <w:tcPr>
            <w:tcW w:w="640" w:type="pct"/>
            <w:tcBorders>
              <w:top w:val="nil"/>
              <w:left w:val="single" w:sz="8" w:space="0" w:color="auto"/>
              <w:bottom w:val="single" w:sz="4" w:space="0" w:color="auto"/>
              <w:right w:val="single" w:sz="8" w:space="0" w:color="auto"/>
            </w:tcBorders>
            <w:vAlign w:val="center"/>
          </w:tcPr>
          <w:p w:rsidR="005B3B5C" w:rsidRPr="00DD6EB7" w:rsidRDefault="005B3B5C" w:rsidP="005B3B5C">
            <w:pPr>
              <w:jc w:val="center"/>
              <w:rPr>
                <w:color w:val="000000"/>
                <w:sz w:val="24"/>
              </w:rPr>
            </w:pPr>
            <w:r>
              <w:rPr>
                <w:color w:val="000000"/>
                <w:sz w:val="24"/>
              </w:rPr>
              <w:t>19.58</w:t>
            </w:r>
          </w:p>
        </w:tc>
        <w:tc>
          <w:tcPr>
            <w:tcW w:w="518" w:type="pct"/>
            <w:tcBorders>
              <w:top w:val="nil"/>
              <w:left w:val="single" w:sz="8" w:space="0" w:color="auto"/>
              <w:bottom w:val="single" w:sz="4" w:space="0" w:color="auto"/>
            </w:tcBorders>
            <w:vAlign w:val="center"/>
          </w:tcPr>
          <w:p w:rsidR="005B3B5C" w:rsidRPr="00DD6EB7" w:rsidRDefault="005B3B5C" w:rsidP="005B3B5C">
            <w:pPr>
              <w:jc w:val="center"/>
              <w:rPr>
                <w:color w:val="000000"/>
                <w:sz w:val="24"/>
              </w:rPr>
            </w:pPr>
            <w:r>
              <w:rPr>
                <w:color w:val="000000"/>
                <w:sz w:val="24"/>
              </w:rPr>
              <w:t>4.12</w:t>
            </w:r>
          </w:p>
        </w:tc>
        <w:tc>
          <w:tcPr>
            <w:tcW w:w="579" w:type="pct"/>
            <w:tcBorders>
              <w:top w:val="nil"/>
              <w:left w:val="single" w:sz="8" w:space="0" w:color="auto"/>
              <w:bottom w:val="single" w:sz="4" w:space="0" w:color="auto"/>
            </w:tcBorders>
            <w:vAlign w:val="center"/>
          </w:tcPr>
          <w:p w:rsidR="005B3B5C" w:rsidRPr="00DD6EB7" w:rsidRDefault="005B3B5C" w:rsidP="005B3B5C">
            <w:pPr>
              <w:jc w:val="center"/>
              <w:rPr>
                <w:color w:val="000000"/>
                <w:sz w:val="24"/>
              </w:rPr>
            </w:pPr>
            <w:r>
              <w:rPr>
                <w:color w:val="000000"/>
                <w:sz w:val="24"/>
              </w:rPr>
              <w:t>23.70</w:t>
            </w:r>
          </w:p>
        </w:tc>
      </w:tr>
      <w:tr w:rsidR="005B3B5C" w:rsidRPr="00E97973"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rsidR="005B3B5C" w:rsidRPr="009647F3" w:rsidRDefault="005B3B5C" w:rsidP="005B3B5C">
            <w:pPr>
              <w:rPr>
                <w:color w:val="000000"/>
                <w:sz w:val="24"/>
                <w:vertAlign w:val="superscript"/>
                <w:lang w:val="lv-LV" w:eastAsia="lv-LV"/>
              </w:rPr>
            </w:pPr>
            <w:r w:rsidRPr="00E97973">
              <w:rPr>
                <w:color w:val="000000"/>
                <w:sz w:val="24"/>
                <w:lang w:val="lv-LV" w:eastAsia="lv-LV"/>
              </w:rPr>
              <w:t xml:space="preserve">Sadegšanas siltums </w:t>
            </w:r>
            <w:r>
              <w:rPr>
                <w:color w:val="000000"/>
                <w:sz w:val="24"/>
                <w:lang w:val="lv-LV" w:eastAsia="lv-LV"/>
              </w:rPr>
              <w:t xml:space="preserve">(augstākais un zemākais) </w:t>
            </w:r>
            <w:r>
              <w:rPr>
                <w:color w:val="000000"/>
                <w:sz w:val="24"/>
                <w:vertAlign w:val="superscript"/>
                <w:lang w:val="lv-LV" w:eastAsia="lv-LV"/>
              </w:rPr>
              <w:t>(</w:t>
            </w:r>
            <w:r w:rsidRPr="008C7165">
              <w:rPr>
                <w:color w:val="000000"/>
                <w:sz w:val="24"/>
                <w:vertAlign w:val="superscript"/>
                <w:lang w:val="lv-LV" w:eastAsia="lv-LV"/>
              </w:rPr>
              <w:t>1;2</w:t>
            </w:r>
            <w:r>
              <w:rPr>
                <w:color w:val="000000"/>
                <w:sz w:val="24"/>
                <w:vertAlign w:val="superscript"/>
                <w:lang w:val="lv-LV" w:eastAsia="lv-LV"/>
              </w:rPr>
              <w:t>)</w:t>
            </w:r>
          </w:p>
        </w:tc>
        <w:tc>
          <w:tcPr>
            <w:tcW w:w="640" w:type="pct"/>
            <w:tcBorders>
              <w:top w:val="nil"/>
              <w:left w:val="single" w:sz="8" w:space="0" w:color="auto"/>
              <w:bottom w:val="single" w:sz="4" w:space="0" w:color="auto"/>
              <w:right w:val="single" w:sz="8" w:space="0" w:color="auto"/>
            </w:tcBorders>
            <w:vAlign w:val="center"/>
          </w:tcPr>
          <w:p w:rsidR="005B3B5C" w:rsidRPr="00DD6EB7" w:rsidRDefault="005B3B5C" w:rsidP="005B3B5C">
            <w:pPr>
              <w:jc w:val="center"/>
              <w:rPr>
                <w:color w:val="000000"/>
                <w:sz w:val="24"/>
              </w:rPr>
            </w:pPr>
            <w:r>
              <w:rPr>
                <w:color w:val="000000"/>
                <w:sz w:val="24"/>
              </w:rPr>
              <w:t>41.55</w:t>
            </w:r>
          </w:p>
        </w:tc>
        <w:tc>
          <w:tcPr>
            <w:tcW w:w="518" w:type="pct"/>
            <w:tcBorders>
              <w:top w:val="nil"/>
              <w:left w:val="single" w:sz="8" w:space="0" w:color="auto"/>
              <w:bottom w:val="single" w:sz="4" w:space="0" w:color="auto"/>
            </w:tcBorders>
            <w:vAlign w:val="center"/>
          </w:tcPr>
          <w:p w:rsidR="005B3B5C" w:rsidRPr="00DD6EB7" w:rsidRDefault="005B3B5C" w:rsidP="005B3B5C">
            <w:pPr>
              <w:jc w:val="center"/>
              <w:rPr>
                <w:color w:val="000000"/>
                <w:sz w:val="24"/>
              </w:rPr>
            </w:pPr>
            <w:r>
              <w:rPr>
                <w:color w:val="000000"/>
                <w:sz w:val="24"/>
              </w:rPr>
              <w:t>8.73</w:t>
            </w:r>
          </w:p>
        </w:tc>
        <w:tc>
          <w:tcPr>
            <w:tcW w:w="579" w:type="pct"/>
            <w:tcBorders>
              <w:top w:val="nil"/>
              <w:left w:val="single" w:sz="8" w:space="0" w:color="auto"/>
              <w:bottom w:val="single" w:sz="4" w:space="0" w:color="auto"/>
            </w:tcBorders>
            <w:vAlign w:val="center"/>
          </w:tcPr>
          <w:p w:rsidR="005B3B5C" w:rsidRPr="00DD6EB7" w:rsidRDefault="005B3B5C" w:rsidP="005B3B5C">
            <w:pPr>
              <w:jc w:val="center"/>
              <w:rPr>
                <w:color w:val="000000"/>
                <w:sz w:val="24"/>
              </w:rPr>
            </w:pPr>
            <w:r>
              <w:rPr>
                <w:color w:val="000000"/>
                <w:sz w:val="24"/>
              </w:rPr>
              <w:t>50.28</w:t>
            </w:r>
          </w:p>
        </w:tc>
      </w:tr>
      <w:tr w:rsidR="005B3B5C" w:rsidRPr="00E97973"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rsidR="005B3B5C" w:rsidRPr="00A21718" w:rsidRDefault="005B3B5C" w:rsidP="005B3B5C">
            <w:pPr>
              <w:rPr>
                <w:color w:val="000000"/>
                <w:sz w:val="24"/>
                <w:lang w:val="lv-LV" w:eastAsia="lv-LV"/>
              </w:rPr>
            </w:pPr>
            <w:r w:rsidRPr="00E97973">
              <w:rPr>
                <w:color w:val="000000"/>
                <w:sz w:val="24"/>
                <w:lang w:val="lv-LV" w:eastAsia="lv-LV"/>
              </w:rPr>
              <w:t>Smalknes saturs (&lt;</w:t>
            </w:r>
            <w:r>
              <w:rPr>
                <w:color w:val="000000"/>
                <w:sz w:val="24"/>
                <w:lang w:val="lv-LV" w:eastAsia="lv-LV"/>
              </w:rPr>
              <w:t xml:space="preserve"> </w:t>
            </w:r>
            <w:r w:rsidRPr="00E97973">
              <w:rPr>
                <w:color w:val="000000"/>
                <w:sz w:val="24"/>
                <w:lang w:val="lv-LV" w:eastAsia="lv-LV"/>
              </w:rPr>
              <w:t>3,15 mm)</w:t>
            </w:r>
          </w:p>
        </w:tc>
        <w:tc>
          <w:tcPr>
            <w:tcW w:w="640" w:type="pct"/>
            <w:tcBorders>
              <w:top w:val="nil"/>
              <w:left w:val="single" w:sz="8" w:space="0" w:color="auto"/>
              <w:bottom w:val="single" w:sz="4" w:space="0" w:color="auto"/>
              <w:right w:val="single" w:sz="8" w:space="0" w:color="auto"/>
            </w:tcBorders>
            <w:vAlign w:val="center"/>
          </w:tcPr>
          <w:p w:rsidR="005B3B5C" w:rsidRPr="00DD6EB7" w:rsidRDefault="005B3B5C" w:rsidP="005B3B5C">
            <w:pPr>
              <w:jc w:val="center"/>
              <w:rPr>
                <w:color w:val="000000"/>
                <w:sz w:val="24"/>
              </w:rPr>
            </w:pPr>
            <w:r w:rsidRPr="00DD6EB7">
              <w:rPr>
                <w:color w:val="000000"/>
                <w:sz w:val="24"/>
              </w:rPr>
              <w:t>25.01</w:t>
            </w:r>
          </w:p>
        </w:tc>
        <w:tc>
          <w:tcPr>
            <w:tcW w:w="518" w:type="pct"/>
            <w:tcBorders>
              <w:top w:val="nil"/>
              <w:left w:val="single" w:sz="8" w:space="0" w:color="auto"/>
              <w:bottom w:val="single" w:sz="4" w:space="0" w:color="auto"/>
            </w:tcBorders>
            <w:vAlign w:val="center"/>
          </w:tcPr>
          <w:p w:rsidR="005B3B5C" w:rsidRPr="00DD6EB7" w:rsidRDefault="005B3B5C" w:rsidP="005B3B5C">
            <w:pPr>
              <w:jc w:val="center"/>
              <w:rPr>
                <w:color w:val="000000"/>
                <w:sz w:val="24"/>
              </w:rPr>
            </w:pPr>
            <w:r w:rsidRPr="00DD6EB7">
              <w:rPr>
                <w:color w:val="000000"/>
                <w:sz w:val="24"/>
              </w:rPr>
              <w:t>5.26</w:t>
            </w:r>
          </w:p>
        </w:tc>
        <w:tc>
          <w:tcPr>
            <w:tcW w:w="579" w:type="pct"/>
            <w:tcBorders>
              <w:top w:val="nil"/>
              <w:left w:val="single" w:sz="8" w:space="0" w:color="auto"/>
              <w:bottom w:val="single" w:sz="4" w:space="0" w:color="auto"/>
            </w:tcBorders>
            <w:vAlign w:val="center"/>
          </w:tcPr>
          <w:p w:rsidR="005B3B5C" w:rsidRPr="00DD6EB7" w:rsidRDefault="005B3B5C" w:rsidP="005B3B5C">
            <w:pPr>
              <w:jc w:val="center"/>
              <w:rPr>
                <w:color w:val="000000"/>
                <w:sz w:val="24"/>
              </w:rPr>
            </w:pPr>
            <w:r w:rsidRPr="00DD6EB7">
              <w:rPr>
                <w:color w:val="000000"/>
                <w:sz w:val="24"/>
              </w:rPr>
              <w:t>30.27</w:t>
            </w:r>
          </w:p>
        </w:tc>
      </w:tr>
      <w:tr w:rsidR="005B3B5C" w:rsidRPr="00E97973"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rsidR="005B3B5C" w:rsidRPr="00E97973" w:rsidRDefault="005B3B5C" w:rsidP="005B3B5C">
            <w:pPr>
              <w:rPr>
                <w:color w:val="000000"/>
                <w:sz w:val="24"/>
                <w:lang w:val="lv-LV" w:eastAsia="lv-LV"/>
              </w:rPr>
            </w:pPr>
            <w:r>
              <w:rPr>
                <w:color w:val="000000"/>
                <w:sz w:val="24"/>
                <w:lang w:val="lv-LV" w:eastAsia="lv-LV"/>
              </w:rPr>
              <w:t>Granulu m</w:t>
            </w:r>
            <w:r w:rsidRPr="00E97973">
              <w:rPr>
                <w:color w:val="000000"/>
                <w:sz w:val="24"/>
                <w:lang w:val="lv-LV" w:eastAsia="lv-LV"/>
              </w:rPr>
              <w:t xml:space="preserve">ehāniskā </w:t>
            </w:r>
            <w:r w:rsidRPr="009647F3">
              <w:rPr>
                <w:color w:val="000000"/>
                <w:sz w:val="24"/>
                <w:lang w:val="lv-LV" w:eastAsia="lv-LV"/>
              </w:rPr>
              <w:t>ilgizturība</w:t>
            </w:r>
            <w:r>
              <w:rPr>
                <w:color w:val="000000"/>
                <w:sz w:val="24"/>
                <w:lang w:val="lv-LV" w:eastAsia="lv-LV"/>
              </w:rPr>
              <w:t xml:space="preserve"> </w:t>
            </w:r>
            <w:r w:rsidRPr="009647F3">
              <w:rPr>
                <w:color w:val="000000"/>
                <w:sz w:val="24"/>
                <w:vertAlign w:val="superscript"/>
                <w:lang w:val="lv-LV" w:eastAsia="lv-LV"/>
              </w:rPr>
              <w:t>(2)</w:t>
            </w:r>
          </w:p>
        </w:tc>
        <w:tc>
          <w:tcPr>
            <w:tcW w:w="640" w:type="pct"/>
            <w:tcBorders>
              <w:top w:val="nil"/>
              <w:left w:val="single" w:sz="8" w:space="0" w:color="auto"/>
              <w:bottom w:val="single" w:sz="4" w:space="0" w:color="auto"/>
              <w:right w:val="single" w:sz="8" w:space="0" w:color="auto"/>
            </w:tcBorders>
            <w:vAlign w:val="center"/>
          </w:tcPr>
          <w:p w:rsidR="005B3B5C" w:rsidRPr="00DD6EB7" w:rsidRDefault="005B3B5C" w:rsidP="005B3B5C">
            <w:pPr>
              <w:jc w:val="center"/>
              <w:rPr>
                <w:color w:val="000000"/>
                <w:sz w:val="24"/>
              </w:rPr>
            </w:pPr>
            <w:r w:rsidRPr="00DD6EB7">
              <w:rPr>
                <w:color w:val="000000"/>
                <w:sz w:val="24"/>
              </w:rPr>
              <w:t>10.3</w:t>
            </w:r>
            <w:r>
              <w:rPr>
                <w:color w:val="000000"/>
                <w:sz w:val="24"/>
              </w:rPr>
              <w:t>9</w:t>
            </w:r>
          </w:p>
        </w:tc>
        <w:tc>
          <w:tcPr>
            <w:tcW w:w="518" w:type="pct"/>
            <w:tcBorders>
              <w:top w:val="nil"/>
              <w:left w:val="single" w:sz="8" w:space="0" w:color="auto"/>
              <w:bottom w:val="single" w:sz="4" w:space="0" w:color="auto"/>
            </w:tcBorders>
            <w:vAlign w:val="center"/>
          </w:tcPr>
          <w:p w:rsidR="005B3B5C" w:rsidRPr="00DD6EB7" w:rsidRDefault="005B3B5C" w:rsidP="005B3B5C">
            <w:pPr>
              <w:jc w:val="center"/>
              <w:rPr>
                <w:color w:val="000000"/>
                <w:sz w:val="24"/>
              </w:rPr>
            </w:pPr>
            <w:r w:rsidRPr="00DD6EB7">
              <w:rPr>
                <w:color w:val="000000"/>
                <w:sz w:val="24"/>
              </w:rPr>
              <w:t>2.1</w:t>
            </w:r>
            <w:r>
              <w:rPr>
                <w:color w:val="000000"/>
                <w:sz w:val="24"/>
              </w:rPr>
              <w:t>9</w:t>
            </w:r>
          </w:p>
        </w:tc>
        <w:tc>
          <w:tcPr>
            <w:tcW w:w="579" w:type="pct"/>
            <w:tcBorders>
              <w:top w:val="nil"/>
              <w:left w:val="single" w:sz="8" w:space="0" w:color="auto"/>
              <w:bottom w:val="single" w:sz="4" w:space="0" w:color="auto"/>
            </w:tcBorders>
            <w:vAlign w:val="center"/>
          </w:tcPr>
          <w:p w:rsidR="005B3B5C" w:rsidRPr="00DD6EB7" w:rsidRDefault="005B3B5C" w:rsidP="005B3B5C">
            <w:pPr>
              <w:jc w:val="center"/>
              <w:rPr>
                <w:color w:val="000000"/>
                <w:sz w:val="24"/>
              </w:rPr>
            </w:pPr>
            <w:r w:rsidRPr="00DD6EB7">
              <w:rPr>
                <w:color w:val="000000"/>
                <w:sz w:val="24"/>
              </w:rPr>
              <w:t>12.5</w:t>
            </w:r>
            <w:r>
              <w:rPr>
                <w:color w:val="000000"/>
                <w:sz w:val="24"/>
              </w:rPr>
              <w:t>8</w:t>
            </w:r>
          </w:p>
        </w:tc>
      </w:tr>
      <w:tr w:rsidR="005B3B5C" w:rsidRPr="00E97973"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rsidR="005B3B5C" w:rsidRPr="00A21718" w:rsidRDefault="005B3B5C" w:rsidP="005B3B5C">
            <w:pPr>
              <w:rPr>
                <w:color w:val="000000"/>
                <w:sz w:val="24"/>
                <w:lang w:val="lv-LV" w:eastAsia="lv-LV"/>
              </w:rPr>
            </w:pPr>
            <w:proofErr w:type="spellStart"/>
            <w:r>
              <w:rPr>
                <w:color w:val="000000"/>
                <w:sz w:val="24"/>
                <w:lang w:val="lv-LV" w:eastAsia="lv-LV"/>
              </w:rPr>
              <w:t>Tilpumblīvums</w:t>
            </w:r>
            <w:proofErr w:type="spellEnd"/>
            <w:r>
              <w:rPr>
                <w:color w:val="000000"/>
                <w:sz w:val="24"/>
                <w:lang w:val="lv-LV" w:eastAsia="lv-LV"/>
              </w:rPr>
              <w:t xml:space="preserve"> </w:t>
            </w:r>
            <w:r>
              <w:rPr>
                <w:color w:val="000000"/>
                <w:sz w:val="24"/>
                <w:vertAlign w:val="superscript"/>
                <w:lang w:val="lv-LV" w:eastAsia="lv-LV"/>
              </w:rPr>
              <w:t>(</w:t>
            </w:r>
            <w:r w:rsidRPr="008C7165">
              <w:rPr>
                <w:color w:val="000000"/>
                <w:sz w:val="24"/>
                <w:vertAlign w:val="superscript"/>
                <w:lang w:val="lv-LV" w:eastAsia="lv-LV"/>
              </w:rPr>
              <w:t>2</w:t>
            </w:r>
            <w:r>
              <w:rPr>
                <w:color w:val="000000"/>
                <w:sz w:val="24"/>
                <w:vertAlign w:val="superscript"/>
                <w:lang w:val="lv-LV" w:eastAsia="lv-LV"/>
              </w:rPr>
              <w:t>)</w:t>
            </w:r>
          </w:p>
        </w:tc>
        <w:tc>
          <w:tcPr>
            <w:tcW w:w="640" w:type="pct"/>
            <w:tcBorders>
              <w:top w:val="nil"/>
              <w:left w:val="single" w:sz="8" w:space="0" w:color="auto"/>
              <w:bottom w:val="single" w:sz="4" w:space="0" w:color="auto"/>
              <w:right w:val="single" w:sz="8" w:space="0" w:color="auto"/>
            </w:tcBorders>
            <w:vAlign w:val="center"/>
          </w:tcPr>
          <w:p w:rsidR="005B3B5C" w:rsidRPr="00DD6EB7" w:rsidRDefault="005B3B5C" w:rsidP="005B3B5C">
            <w:pPr>
              <w:jc w:val="center"/>
              <w:rPr>
                <w:color w:val="000000"/>
                <w:sz w:val="24"/>
              </w:rPr>
            </w:pPr>
            <w:r w:rsidRPr="00DD6EB7">
              <w:rPr>
                <w:color w:val="000000"/>
                <w:sz w:val="24"/>
              </w:rPr>
              <w:t>10.39</w:t>
            </w:r>
          </w:p>
        </w:tc>
        <w:tc>
          <w:tcPr>
            <w:tcW w:w="518" w:type="pct"/>
            <w:tcBorders>
              <w:top w:val="nil"/>
              <w:left w:val="single" w:sz="8" w:space="0" w:color="auto"/>
              <w:bottom w:val="single" w:sz="4" w:space="0" w:color="auto"/>
            </w:tcBorders>
            <w:vAlign w:val="center"/>
          </w:tcPr>
          <w:p w:rsidR="005B3B5C" w:rsidRPr="00DD6EB7" w:rsidRDefault="005B3B5C" w:rsidP="005B3B5C">
            <w:pPr>
              <w:jc w:val="center"/>
              <w:rPr>
                <w:color w:val="000000"/>
                <w:sz w:val="24"/>
              </w:rPr>
            </w:pPr>
            <w:r w:rsidRPr="00DD6EB7">
              <w:rPr>
                <w:color w:val="000000"/>
                <w:sz w:val="24"/>
              </w:rPr>
              <w:t>2.19</w:t>
            </w:r>
          </w:p>
        </w:tc>
        <w:tc>
          <w:tcPr>
            <w:tcW w:w="579" w:type="pct"/>
            <w:tcBorders>
              <w:top w:val="nil"/>
              <w:left w:val="single" w:sz="8" w:space="0" w:color="auto"/>
              <w:bottom w:val="single" w:sz="4" w:space="0" w:color="auto"/>
            </w:tcBorders>
            <w:vAlign w:val="center"/>
          </w:tcPr>
          <w:p w:rsidR="005B3B5C" w:rsidRPr="00DD6EB7" w:rsidRDefault="005B3B5C" w:rsidP="005B3B5C">
            <w:pPr>
              <w:jc w:val="center"/>
              <w:rPr>
                <w:color w:val="000000"/>
                <w:sz w:val="24"/>
              </w:rPr>
            </w:pPr>
            <w:r w:rsidRPr="00DD6EB7">
              <w:rPr>
                <w:color w:val="000000"/>
                <w:sz w:val="24"/>
              </w:rPr>
              <w:t>12.58</w:t>
            </w:r>
          </w:p>
        </w:tc>
      </w:tr>
      <w:tr w:rsidR="005B3B5C" w:rsidRPr="00E97973" w:rsidTr="00EF4C8C">
        <w:trPr>
          <w:trHeight w:val="315"/>
          <w:jc w:val="center"/>
        </w:trPr>
        <w:tc>
          <w:tcPr>
            <w:tcW w:w="3263" w:type="pct"/>
            <w:tcBorders>
              <w:top w:val="single" w:sz="2" w:space="0" w:color="auto"/>
              <w:right w:val="single" w:sz="18" w:space="0" w:color="auto"/>
            </w:tcBorders>
            <w:shd w:val="clear" w:color="auto" w:fill="auto"/>
            <w:noWrap/>
            <w:vAlign w:val="bottom"/>
          </w:tcPr>
          <w:p w:rsidR="005B3B5C" w:rsidRPr="00A21718" w:rsidRDefault="005B3B5C" w:rsidP="005B3B5C">
            <w:pPr>
              <w:rPr>
                <w:color w:val="000000"/>
                <w:sz w:val="24"/>
                <w:lang w:val="lv-LV" w:eastAsia="lv-LV"/>
              </w:rPr>
            </w:pPr>
            <w:r w:rsidRPr="00E97973">
              <w:rPr>
                <w:color w:val="000000"/>
                <w:sz w:val="24"/>
                <w:lang w:val="lv-LV" w:eastAsia="lv-LV"/>
              </w:rPr>
              <w:t>Pelnu kušanas temperatūra</w:t>
            </w:r>
            <w:r>
              <w:rPr>
                <w:color w:val="000000"/>
                <w:sz w:val="24"/>
                <w:lang w:val="lv-LV" w:eastAsia="lv-LV"/>
              </w:rPr>
              <w:t xml:space="preserve"> (iekļaujot pelnu iegūšanu) </w:t>
            </w:r>
            <w:r>
              <w:rPr>
                <w:color w:val="000000"/>
                <w:sz w:val="24"/>
                <w:vertAlign w:val="superscript"/>
                <w:lang w:val="lv-LV" w:eastAsia="lv-LV"/>
              </w:rPr>
              <w:t>(</w:t>
            </w:r>
            <w:r w:rsidRPr="008C7165">
              <w:rPr>
                <w:color w:val="000000"/>
                <w:sz w:val="24"/>
                <w:vertAlign w:val="superscript"/>
                <w:lang w:val="lv-LV" w:eastAsia="lv-LV"/>
              </w:rPr>
              <w:t>1</w:t>
            </w:r>
            <w:r>
              <w:rPr>
                <w:color w:val="000000"/>
                <w:sz w:val="24"/>
                <w:vertAlign w:val="superscript"/>
                <w:lang w:val="lv-LV" w:eastAsia="lv-LV"/>
              </w:rPr>
              <w:t>)</w:t>
            </w:r>
          </w:p>
        </w:tc>
        <w:tc>
          <w:tcPr>
            <w:tcW w:w="640" w:type="pct"/>
            <w:tcBorders>
              <w:top w:val="nil"/>
              <w:left w:val="single" w:sz="8" w:space="0" w:color="auto"/>
              <w:right w:val="single" w:sz="8" w:space="0" w:color="auto"/>
            </w:tcBorders>
            <w:vAlign w:val="center"/>
          </w:tcPr>
          <w:p w:rsidR="005B3B5C" w:rsidRPr="00DD6EB7" w:rsidRDefault="005B3B5C" w:rsidP="005B3B5C">
            <w:pPr>
              <w:jc w:val="center"/>
              <w:rPr>
                <w:color w:val="000000"/>
                <w:sz w:val="24"/>
              </w:rPr>
            </w:pPr>
            <w:r w:rsidRPr="00DD6EB7">
              <w:rPr>
                <w:color w:val="000000"/>
                <w:sz w:val="24"/>
              </w:rPr>
              <w:t>75.13</w:t>
            </w:r>
          </w:p>
        </w:tc>
        <w:tc>
          <w:tcPr>
            <w:tcW w:w="518" w:type="pct"/>
            <w:tcBorders>
              <w:top w:val="nil"/>
              <w:left w:val="single" w:sz="8" w:space="0" w:color="auto"/>
            </w:tcBorders>
            <w:vAlign w:val="center"/>
          </w:tcPr>
          <w:p w:rsidR="005B3B5C" w:rsidRPr="00DD6EB7" w:rsidRDefault="005B3B5C" w:rsidP="005B3B5C">
            <w:pPr>
              <w:jc w:val="center"/>
              <w:rPr>
                <w:color w:val="000000"/>
                <w:sz w:val="24"/>
              </w:rPr>
            </w:pPr>
            <w:r w:rsidRPr="00DD6EB7">
              <w:rPr>
                <w:color w:val="000000"/>
                <w:sz w:val="24"/>
              </w:rPr>
              <w:t>15.78</w:t>
            </w:r>
          </w:p>
        </w:tc>
        <w:tc>
          <w:tcPr>
            <w:tcW w:w="579" w:type="pct"/>
            <w:tcBorders>
              <w:top w:val="nil"/>
              <w:left w:val="single" w:sz="8" w:space="0" w:color="auto"/>
            </w:tcBorders>
            <w:vAlign w:val="center"/>
          </w:tcPr>
          <w:p w:rsidR="005B3B5C" w:rsidRPr="00DD6EB7" w:rsidRDefault="005B3B5C" w:rsidP="005B3B5C">
            <w:pPr>
              <w:jc w:val="center"/>
              <w:rPr>
                <w:color w:val="000000"/>
                <w:sz w:val="24"/>
              </w:rPr>
            </w:pPr>
            <w:r w:rsidRPr="00DD6EB7">
              <w:rPr>
                <w:color w:val="000000"/>
                <w:sz w:val="24"/>
              </w:rPr>
              <w:t>90.91</w:t>
            </w:r>
          </w:p>
        </w:tc>
      </w:tr>
      <w:bookmarkEnd w:id="0"/>
    </w:tbl>
    <w:p w:rsidR="00EF4C8C" w:rsidRDefault="00EF4C8C" w:rsidP="00EF4C8C">
      <w:pPr>
        <w:rPr>
          <w:sz w:val="24"/>
          <w:vertAlign w:val="superscript"/>
          <w:lang w:val="lv-LV"/>
        </w:rPr>
      </w:pPr>
    </w:p>
    <w:p w:rsidR="00EF4C8C" w:rsidRPr="000964CA" w:rsidRDefault="00EF4C8C" w:rsidP="00EF4C8C">
      <w:pPr>
        <w:rPr>
          <w:sz w:val="24"/>
          <w:lang w:val="lv-LV"/>
        </w:rPr>
      </w:pPr>
      <w:r>
        <w:rPr>
          <w:sz w:val="24"/>
          <w:vertAlign w:val="superscript"/>
          <w:lang w:val="lv-LV"/>
        </w:rPr>
        <w:t>(1)</w:t>
      </w:r>
      <w:r>
        <w:rPr>
          <w:sz w:val="24"/>
          <w:lang w:val="lv-LV"/>
        </w:rPr>
        <w:t xml:space="preserve"> Nepieciešams veikt Parauga sagatavošanu; maksa par parauga sagatavošanu tiek piemērota vienreiz vienam paraugam</w:t>
      </w:r>
    </w:p>
    <w:p w:rsidR="00EF4C8C" w:rsidRDefault="00EF4C8C" w:rsidP="00EF4C8C">
      <w:pPr>
        <w:rPr>
          <w:sz w:val="24"/>
          <w:lang w:val="lv-LV"/>
        </w:rPr>
      </w:pPr>
      <w:r>
        <w:rPr>
          <w:sz w:val="24"/>
          <w:vertAlign w:val="superscript"/>
          <w:lang w:val="lv-LV"/>
        </w:rPr>
        <w:t>(2)</w:t>
      </w:r>
      <w:r>
        <w:rPr>
          <w:sz w:val="24"/>
          <w:lang w:val="lv-LV"/>
        </w:rPr>
        <w:t xml:space="preserve"> Rezultāta noteikšanai nepieciešams veikt parauga kopējā mitruma analīzi</w:t>
      </w:r>
    </w:p>
    <w:p w:rsidR="00EF4C8C" w:rsidRDefault="00EF4C8C" w:rsidP="00152836">
      <w:pPr>
        <w:tabs>
          <w:tab w:val="left" w:pos="-720"/>
          <w:tab w:val="left" w:pos="284"/>
        </w:tabs>
        <w:suppressAutoHyphens/>
        <w:ind w:left="360"/>
        <w:rPr>
          <w:sz w:val="22"/>
          <w:szCs w:val="22"/>
          <w:vertAlign w:val="superscript"/>
          <w:lang w:val="lv-LV"/>
        </w:rPr>
      </w:pPr>
    </w:p>
    <w:p w:rsidR="00EF4C8C" w:rsidRPr="002264BE" w:rsidRDefault="00EF4C8C" w:rsidP="00152836">
      <w:pPr>
        <w:tabs>
          <w:tab w:val="left" w:pos="-720"/>
          <w:tab w:val="left" w:pos="284"/>
        </w:tabs>
        <w:suppressAutoHyphens/>
        <w:ind w:left="360"/>
        <w:rPr>
          <w:sz w:val="18"/>
          <w:szCs w:val="22"/>
          <w:lang w:val="lv-LV"/>
        </w:rPr>
      </w:pPr>
    </w:p>
    <w:p w:rsidR="00152836" w:rsidRDefault="00152836" w:rsidP="00152836">
      <w:pPr>
        <w:tabs>
          <w:tab w:val="left" w:pos="-720"/>
          <w:tab w:val="left" w:pos="284"/>
        </w:tabs>
        <w:suppressAutoHyphens/>
        <w:ind w:left="360"/>
        <w:jc w:val="center"/>
        <w:rPr>
          <w:b/>
          <w:sz w:val="22"/>
          <w:szCs w:val="22"/>
          <w:lang w:val="lv-LV"/>
        </w:rPr>
      </w:pPr>
      <w:r w:rsidRPr="00AF191F">
        <w:rPr>
          <w:b/>
          <w:sz w:val="22"/>
          <w:szCs w:val="22"/>
          <w:lang w:val="lv-LV"/>
        </w:rPr>
        <w:t>Pušu paraksti un rekvizīti:</w:t>
      </w:r>
    </w:p>
    <w:p w:rsidR="00152836" w:rsidRPr="00AF191F" w:rsidRDefault="00152836" w:rsidP="00152836">
      <w:pPr>
        <w:tabs>
          <w:tab w:val="left" w:pos="-720"/>
          <w:tab w:val="left" w:pos="284"/>
        </w:tabs>
        <w:suppressAutoHyphens/>
        <w:ind w:left="360"/>
        <w:jc w:val="center"/>
        <w:rPr>
          <w:b/>
          <w:sz w:val="22"/>
          <w:szCs w:val="22"/>
          <w:lang w:val="lv-LV"/>
        </w:rPr>
      </w:pPr>
    </w:p>
    <w:tbl>
      <w:tblPr>
        <w:tblW w:w="0" w:type="auto"/>
        <w:tblLook w:val="04A0" w:firstRow="1" w:lastRow="0" w:firstColumn="1" w:lastColumn="0" w:noHBand="0" w:noVBand="1"/>
      </w:tblPr>
      <w:tblGrid>
        <w:gridCol w:w="3855"/>
        <w:gridCol w:w="4785"/>
      </w:tblGrid>
      <w:tr w:rsidR="00A13E97" w:rsidRPr="008566EA" w:rsidTr="003143BE">
        <w:tc>
          <w:tcPr>
            <w:tcW w:w="3936" w:type="dxa"/>
          </w:tcPr>
          <w:p w:rsidR="00A13E97" w:rsidRPr="008566EA" w:rsidRDefault="00A13E97" w:rsidP="003143BE">
            <w:pPr>
              <w:suppressAutoHyphens/>
              <w:rPr>
                <w:b/>
                <w:sz w:val="24"/>
                <w:szCs w:val="24"/>
                <w:lang w:val="lv-LV"/>
              </w:rPr>
            </w:pPr>
            <w:r>
              <w:rPr>
                <w:b/>
                <w:sz w:val="24"/>
                <w:szCs w:val="24"/>
                <w:lang w:val="lv-LV"/>
              </w:rPr>
              <w:t>IZPILDĪTĀJS:</w:t>
            </w:r>
          </w:p>
        </w:tc>
        <w:tc>
          <w:tcPr>
            <w:tcW w:w="4920" w:type="dxa"/>
          </w:tcPr>
          <w:p w:rsidR="00A13E97" w:rsidRPr="008566EA" w:rsidRDefault="00A13E97" w:rsidP="003143BE">
            <w:pPr>
              <w:tabs>
                <w:tab w:val="left" w:pos="-720"/>
                <w:tab w:val="left" w:pos="284"/>
              </w:tabs>
              <w:suppressAutoHyphens/>
              <w:rPr>
                <w:b/>
                <w:sz w:val="24"/>
                <w:szCs w:val="24"/>
                <w:lang w:val="lv-LV"/>
              </w:rPr>
            </w:pPr>
            <w:r w:rsidRPr="00602F48">
              <w:rPr>
                <w:b/>
                <w:sz w:val="24"/>
                <w:szCs w:val="24"/>
                <w:lang w:val="lv-LV"/>
              </w:rPr>
              <w:t>PASŪTĪTĀJS:</w:t>
            </w:r>
          </w:p>
        </w:tc>
      </w:tr>
      <w:tr w:rsidR="00A13E97" w:rsidRPr="002C073B" w:rsidTr="003143BE">
        <w:tc>
          <w:tcPr>
            <w:tcW w:w="3936" w:type="dxa"/>
          </w:tcPr>
          <w:p w:rsidR="00A13E97" w:rsidRDefault="00A13E97" w:rsidP="003143BE">
            <w:pPr>
              <w:suppressAutoHyphens/>
              <w:rPr>
                <w:sz w:val="24"/>
                <w:szCs w:val="24"/>
                <w:lang w:val="lv-LV"/>
              </w:rPr>
            </w:pPr>
            <w:r>
              <w:rPr>
                <w:sz w:val="24"/>
                <w:szCs w:val="24"/>
                <w:lang w:val="lv-LV"/>
              </w:rPr>
              <w:t>Rīgas Tehniskā universitāte</w:t>
            </w:r>
          </w:p>
          <w:p w:rsidR="00A13E97" w:rsidRDefault="00A13E97" w:rsidP="003143BE">
            <w:pPr>
              <w:suppressAutoHyphens/>
              <w:rPr>
                <w:sz w:val="24"/>
                <w:szCs w:val="24"/>
                <w:lang w:val="lv-LV"/>
              </w:rPr>
            </w:pPr>
            <w:r>
              <w:rPr>
                <w:sz w:val="24"/>
                <w:szCs w:val="24"/>
                <w:lang w:val="lv-LV"/>
              </w:rPr>
              <w:t>Kaļķu ielā 1, Rīgā, LV-1658</w:t>
            </w:r>
          </w:p>
          <w:p w:rsidR="00A13E97" w:rsidRDefault="00A13E97" w:rsidP="003143BE">
            <w:pPr>
              <w:suppressAutoHyphens/>
              <w:rPr>
                <w:sz w:val="24"/>
                <w:szCs w:val="24"/>
                <w:lang w:val="lv-LV"/>
              </w:rPr>
            </w:pPr>
            <w:proofErr w:type="spellStart"/>
            <w:r>
              <w:rPr>
                <w:sz w:val="24"/>
                <w:szCs w:val="24"/>
                <w:lang w:val="lv-LV"/>
              </w:rPr>
              <w:t>Reģ.Nr</w:t>
            </w:r>
            <w:proofErr w:type="spellEnd"/>
            <w:r>
              <w:rPr>
                <w:sz w:val="24"/>
                <w:szCs w:val="24"/>
                <w:lang w:val="lv-LV"/>
              </w:rPr>
              <w:t>. 3341000709</w:t>
            </w:r>
          </w:p>
          <w:p w:rsidR="00A13E97" w:rsidRDefault="00A13E97" w:rsidP="003143BE">
            <w:pPr>
              <w:suppressAutoHyphens/>
              <w:rPr>
                <w:sz w:val="24"/>
                <w:szCs w:val="24"/>
                <w:lang w:val="lv-LV"/>
              </w:rPr>
            </w:pPr>
            <w:r>
              <w:rPr>
                <w:sz w:val="24"/>
                <w:szCs w:val="24"/>
                <w:lang w:val="lv-LV"/>
              </w:rPr>
              <w:t xml:space="preserve">PVN reģ. Nr.: </w:t>
            </w:r>
            <w:proofErr w:type="spellStart"/>
            <w:r>
              <w:rPr>
                <w:sz w:val="24"/>
                <w:szCs w:val="24"/>
                <w:lang w:val="lv-LV"/>
              </w:rPr>
              <w:t>LV90000068977</w:t>
            </w:r>
            <w:proofErr w:type="spellEnd"/>
          </w:p>
          <w:p w:rsidR="00A13E97" w:rsidRDefault="00A13E97" w:rsidP="003143BE">
            <w:pPr>
              <w:suppressAutoHyphens/>
              <w:rPr>
                <w:sz w:val="24"/>
                <w:szCs w:val="24"/>
                <w:lang w:val="lv-LV"/>
              </w:rPr>
            </w:pPr>
            <w:r>
              <w:rPr>
                <w:sz w:val="24"/>
                <w:szCs w:val="24"/>
                <w:lang w:val="lv-LV"/>
              </w:rPr>
              <w:t>Valsts kase</w:t>
            </w:r>
          </w:p>
          <w:p w:rsidR="00A13E97" w:rsidRDefault="00A13E97" w:rsidP="003143BE">
            <w:pPr>
              <w:tabs>
                <w:tab w:val="left" w:pos="-720"/>
                <w:tab w:val="left" w:pos="284"/>
              </w:tabs>
              <w:suppressAutoHyphens/>
              <w:rPr>
                <w:sz w:val="24"/>
                <w:szCs w:val="24"/>
                <w:lang w:val="lv-LV"/>
              </w:rPr>
            </w:pPr>
            <w:r>
              <w:rPr>
                <w:sz w:val="24"/>
                <w:szCs w:val="24"/>
                <w:lang w:val="lv-LV"/>
              </w:rPr>
              <w:t xml:space="preserve">Konta Nr. </w:t>
            </w:r>
            <w:proofErr w:type="spellStart"/>
            <w:r>
              <w:rPr>
                <w:sz w:val="24"/>
                <w:szCs w:val="24"/>
                <w:lang w:val="lv-LV"/>
              </w:rPr>
              <w:t>LV96TREL915101R000000</w:t>
            </w:r>
            <w:proofErr w:type="spellEnd"/>
          </w:p>
          <w:p w:rsidR="00A13E97" w:rsidRDefault="00A13E97" w:rsidP="003143BE">
            <w:pPr>
              <w:suppressAutoHyphens/>
              <w:rPr>
                <w:sz w:val="24"/>
                <w:szCs w:val="24"/>
                <w:lang w:val="lv-LV"/>
              </w:rPr>
            </w:pPr>
            <w:r>
              <w:rPr>
                <w:sz w:val="24"/>
                <w:szCs w:val="24"/>
                <w:lang w:val="lv-LV"/>
              </w:rPr>
              <w:t>Zinātņu prorektors:</w:t>
            </w:r>
          </w:p>
          <w:p w:rsidR="00A13E97" w:rsidRDefault="00A13E97" w:rsidP="003143BE">
            <w:pPr>
              <w:suppressAutoHyphens/>
              <w:rPr>
                <w:sz w:val="24"/>
                <w:szCs w:val="24"/>
                <w:lang w:val="lv-LV"/>
              </w:rPr>
            </w:pPr>
            <w:r>
              <w:rPr>
                <w:sz w:val="24"/>
                <w:szCs w:val="24"/>
                <w:lang w:val="lv-LV"/>
              </w:rPr>
              <w:t xml:space="preserve">_______________ </w:t>
            </w:r>
            <w:r w:rsidRPr="00F12002">
              <w:rPr>
                <w:sz w:val="24"/>
                <w:szCs w:val="24"/>
                <w:lang w:val="lv-LV"/>
              </w:rPr>
              <w:t>/Tālis Juhna/</w:t>
            </w:r>
          </w:p>
          <w:p w:rsidR="00A13E97" w:rsidRPr="008566EA" w:rsidRDefault="00B81970" w:rsidP="005F198F">
            <w:pPr>
              <w:rPr>
                <w:b/>
                <w:bCs/>
                <w:color w:val="000000"/>
                <w:sz w:val="24"/>
                <w:lang w:eastAsia="lv-LV"/>
              </w:rPr>
            </w:pPr>
            <w:r>
              <w:rPr>
                <w:sz w:val="24"/>
                <w:szCs w:val="24"/>
                <w:lang w:val="lv-LV"/>
              </w:rPr>
              <w:t>___.___.</w:t>
            </w:r>
            <w:r w:rsidR="00FC1194">
              <w:rPr>
                <w:sz w:val="24"/>
                <w:szCs w:val="24"/>
                <w:lang w:val="lv-LV"/>
              </w:rPr>
              <w:t>2017</w:t>
            </w:r>
            <w:r w:rsidR="00A13E97">
              <w:rPr>
                <w:sz w:val="24"/>
                <w:szCs w:val="24"/>
                <w:lang w:val="lv-LV"/>
              </w:rPr>
              <w:t>.</w:t>
            </w:r>
          </w:p>
        </w:tc>
        <w:tc>
          <w:tcPr>
            <w:tcW w:w="4920" w:type="dxa"/>
          </w:tcPr>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Vārds Uzvārds</w:t>
            </w:r>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 xml:space="preserve">Personas kods </w:t>
            </w:r>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Deklarētā dzīvesvietas adrese:</w:t>
            </w:r>
          </w:p>
          <w:p w:rsidR="007450CE" w:rsidRPr="00923725" w:rsidRDefault="007450CE" w:rsidP="007450CE">
            <w:pPr>
              <w:tabs>
                <w:tab w:val="left" w:pos="-720"/>
                <w:tab w:val="left" w:pos="284"/>
              </w:tabs>
              <w:suppressAutoHyphens/>
              <w:rPr>
                <w:sz w:val="24"/>
                <w:szCs w:val="24"/>
                <w:highlight w:val="yellow"/>
                <w:lang w:val="lv-LV"/>
              </w:rPr>
            </w:pPr>
            <w:proofErr w:type="spellStart"/>
            <w:r w:rsidRPr="00923725">
              <w:rPr>
                <w:sz w:val="24"/>
                <w:szCs w:val="24"/>
                <w:highlight w:val="yellow"/>
                <w:lang w:val="lv-LV"/>
              </w:rPr>
              <w:t>Iela…Pilsēta…LV</w:t>
            </w:r>
            <w:proofErr w:type="spellEnd"/>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Banka:</w:t>
            </w:r>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Konts:</w:t>
            </w:r>
          </w:p>
          <w:p w:rsidR="007450CE" w:rsidRPr="00923725" w:rsidRDefault="007450CE" w:rsidP="007450CE">
            <w:pPr>
              <w:tabs>
                <w:tab w:val="left" w:pos="-720"/>
                <w:tab w:val="left" w:pos="284"/>
              </w:tabs>
              <w:suppressAutoHyphens/>
              <w:rPr>
                <w:sz w:val="24"/>
                <w:szCs w:val="24"/>
                <w:highlight w:val="yellow"/>
                <w:lang w:val="lv-LV"/>
              </w:rPr>
            </w:pPr>
            <w:proofErr w:type="spellStart"/>
            <w:r w:rsidRPr="00923725">
              <w:rPr>
                <w:sz w:val="24"/>
                <w:szCs w:val="24"/>
                <w:highlight w:val="yellow"/>
                <w:lang w:val="lv-LV"/>
              </w:rPr>
              <w:t>Tel.nr</w:t>
            </w:r>
            <w:proofErr w:type="spellEnd"/>
            <w:r w:rsidRPr="00923725">
              <w:rPr>
                <w:sz w:val="24"/>
                <w:szCs w:val="24"/>
                <w:highlight w:val="yellow"/>
                <w:lang w:val="lv-LV"/>
              </w:rPr>
              <w:t>.:____________________</w:t>
            </w:r>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e-pasts:__________________</w:t>
            </w:r>
          </w:p>
          <w:p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_____________ /Vārds Uzvārds/</w:t>
            </w:r>
          </w:p>
          <w:p w:rsidR="00A13E97" w:rsidRPr="002C073B" w:rsidRDefault="007450CE" w:rsidP="007450CE">
            <w:pPr>
              <w:autoSpaceDE w:val="0"/>
              <w:autoSpaceDN w:val="0"/>
              <w:adjustRightInd w:val="0"/>
              <w:jc w:val="both"/>
              <w:rPr>
                <w:b/>
                <w:bCs/>
                <w:color w:val="000000"/>
                <w:sz w:val="24"/>
                <w:lang w:val="lv-LV" w:eastAsia="lv-LV"/>
              </w:rPr>
            </w:pPr>
            <w:r w:rsidRPr="00923725">
              <w:rPr>
                <w:sz w:val="24"/>
                <w:szCs w:val="24"/>
                <w:highlight w:val="yellow"/>
                <w:lang w:val="lv-LV"/>
              </w:rPr>
              <w:t>___.___.20__.</w:t>
            </w:r>
          </w:p>
        </w:tc>
      </w:tr>
    </w:tbl>
    <w:p w:rsidR="00A509A7" w:rsidRDefault="00A509A7" w:rsidP="00A509A7">
      <w:pPr>
        <w:rPr>
          <w:lang w:val="lv-LV"/>
        </w:rPr>
      </w:pPr>
    </w:p>
    <w:sectPr w:rsidR="00A509A7" w:rsidSect="00EE268A">
      <w:footerReference w:type="even" r:id="rId8"/>
      <w:footerReference w:type="default" r:id="rId9"/>
      <w:pgSz w:w="12240" w:h="15840"/>
      <w:pgMar w:top="1135" w:right="1800" w:bottom="113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F2" w:rsidRDefault="00C640F2">
      <w:r>
        <w:separator/>
      </w:r>
    </w:p>
  </w:endnote>
  <w:endnote w:type="continuationSeparator" w:id="0">
    <w:p w:rsidR="00C640F2" w:rsidRDefault="00C6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BB" w:rsidRDefault="00757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7BBB" w:rsidRDefault="00757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BB" w:rsidRDefault="00757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3B5C">
      <w:rPr>
        <w:rStyle w:val="PageNumber"/>
        <w:noProof/>
      </w:rPr>
      <w:t>1</w:t>
    </w:r>
    <w:r>
      <w:rPr>
        <w:rStyle w:val="PageNumber"/>
      </w:rPr>
      <w:fldChar w:fldCharType="end"/>
    </w:r>
  </w:p>
  <w:p w:rsidR="00757BBB" w:rsidRDefault="00757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F2" w:rsidRDefault="00C640F2">
      <w:r>
        <w:separator/>
      </w:r>
    </w:p>
  </w:footnote>
  <w:footnote w:type="continuationSeparator" w:id="0">
    <w:p w:rsidR="00C640F2" w:rsidRDefault="00C64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6130"/>
    <w:multiLevelType w:val="hybridMultilevel"/>
    <w:tmpl w:val="36C8DD90"/>
    <w:lvl w:ilvl="0" w:tplc="6142B28C">
      <w:start w:val="6"/>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4437478"/>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A607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691705"/>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21126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CB108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2605806"/>
    <w:multiLevelType w:val="hybridMultilevel"/>
    <w:tmpl w:val="B9B84C1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D5E21"/>
    <w:multiLevelType w:val="hybridMultilevel"/>
    <w:tmpl w:val="D5B2A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20830"/>
    <w:multiLevelType w:val="hybridMultilevel"/>
    <w:tmpl w:val="A194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C0CAB"/>
    <w:multiLevelType w:val="multilevel"/>
    <w:tmpl w:val="5478E6D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41202CAE"/>
    <w:multiLevelType w:val="hybridMultilevel"/>
    <w:tmpl w:val="A860F6C6"/>
    <w:lvl w:ilvl="0" w:tplc="00A2B252">
      <w:start w:val="24"/>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A51A7"/>
    <w:multiLevelType w:val="multilevel"/>
    <w:tmpl w:val="5478E6D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54785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77425C"/>
    <w:multiLevelType w:val="hybridMultilevel"/>
    <w:tmpl w:val="F43410D6"/>
    <w:lvl w:ilvl="0" w:tplc="ECB6921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1473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C322E33"/>
    <w:multiLevelType w:val="multilevel"/>
    <w:tmpl w:val="C22473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360"/>
      </w:pPr>
      <w:rPr>
        <w:rFonts w:hint="default"/>
        <w:color w:val="auto"/>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6" w15:restartNumberingAfterBreak="0">
    <w:nsid w:val="620F1FB6"/>
    <w:multiLevelType w:val="hybridMultilevel"/>
    <w:tmpl w:val="858A62A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846D9F"/>
    <w:multiLevelType w:val="hybridMultilevel"/>
    <w:tmpl w:val="56B6E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627133"/>
    <w:multiLevelType w:val="hybridMultilevel"/>
    <w:tmpl w:val="FA0083B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720463F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6766072"/>
    <w:multiLevelType w:val="singleLevel"/>
    <w:tmpl w:val="35CC5770"/>
    <w:lvl w:ilvl="0">
      <w:start w:val="2"/>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7E585261"/>
    <w:multiLevelType w:val="multilevel"/>
    <w:tmpl w:val="6D9EC070"/>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4"/>
  </w:num>
  <w:num w:numId="3">
    <w:abstractNumId w:val="15"/>
  </w:num>
  <w:num w:numId="4">
    <w:abstractNumId w:val="1"/>
  </w:num>
  <w:num w:numId="5">
    <w:abstractNumId w:val="5"/>
  </w:num>
  <w:num w:numId="6">
    <w:abstractNumId w:val="11"/>
  </w:num>
  <w:num w:numId="7">
    <w:abstractNumId w:val="9"/>
  </w:num>
  <w:num w:numId="8">
    <w:abstractNumId w:val="19"/>
  </w:num>
  <w:num w:numId="9">
    <w:abstractNumId w:val="2"/>
  </w:num>
  <w:num w:numId="10">
    <w:abstractNumId w:val="12"/>
  </w:num>
  <w:num w:numId="11">
    <w:abstractNumId w:val="4"/>
  </w:num>
  <w:num w:numId="12">
    <w:abstractNumId w:val="0"/>
  </w:num>
  <w:num w:numId="13">
    <w:abstractNumId w:val="13"/>
  </w:num>
  <w:num w:numId="14">
    <w:abstractNumId w:val="10"/>
  </w:num>
  <w:num w:numId="15">
    <w:abstractNumId w:val="8"/>
  </w:num>
  <w:num w:numId="16">
    <w:abstractNumId w:val="7"/>
  </w:num>
  <w:num w:numId="17">
    <w:abstractNumId w:val="17"/>
  </w:num>
  <w:num w:numId="18">
    <w:abstractNumId w:val="6"/>
  </w:num>
  <w:num w:numId="19">
    <w:abstractNumId w:val="16"/>
  </w:num>
  <w:num w:numId="20">
    <w:abstractNumId w:val="18"/>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63"/>
    <w:rsid w:val="0000603D"/>
    <w:rsid w:val="00007CE5"/>
    <w:rsid w:val="000177F3"/>
    <w:rsid w:val="00021E2C"/>
    <w:rsid w:val="00032F0F"/>
    <w:rsid w:val="00052915"/>
    <w:rsid w:val="000534CE"/>
    <w:rsid w:val="000640D4"/>
    <w:rsid w:val="00083758"/>
    <w:rsid w:val="00086C63"/>
    <w:rsid w:val="0009713D"/>
    <w:rsid w:val="000A3D12"/>
    <w:rsid w:val="000A54BA"/>
    <w:rsid w:val="000A7A9B"/>
    <w:rsid w:val="000B6D62"/>
    <w:rsid w:val="000B78A4"/>
    <w:rsid w:val="000D50E2"/>
    <w:rsid w:val="000D62BE"/>
    <w:rsid w:val="00100AE0"/>
    <w:rsid w:val="00101AD1"/>
    <w:rsid w:val="001064A6"/>
    <w:rsid w:val="00127E79"/>
    <w:rsid w:val="00144F16"/>
    <w:rsid w:val="0015240D"/>
    <w:rsid w:val="00152836"/>
    <w:rsid w:val="00162851"/>
    <w:rsid w:val="00167374"/>
    <w:rsid w:val="00171BD3"/>
    <w:rsid w:val="00175EDF"/>
    <w:rsid w:val="00180AE5"/>
    <w:rsid w:val="00185C78"/>
    <w:rsid w:val="00185CDA"/>
    <w:rsid w:val="00195A01"/>
    <w:rsid w:val="001A29CB"/>
    <w:rsid w:val="001B40CE"/>
    <w:rsid w:val="001B7D7B"/>
    <w:rsid w:val="001C15D2"/>
    <w:rsid w:val="001D3DC0"/>
    <w:rsid w:val="001E7A72"/>
    <w:rsid w:val="001F47D1"/>
    <w:rsid w:val="001F504A"/>
    <w:rsid w:val="001F74A3"/>
    <w:rsid w:val="0020619D"/>
    <w:rsid w:val="0020745F"/>
    <w:rsid w:val="00220A1B"/>
    <w:rsid w:val="0023198B"/>
    <w:rsid w:val="002470D6"/>
    <w:rsid w:val="002538E9"/>
    <w:rsid w:val="00263A6A"/>
    <w:rsid w:val="002734AC"/>
    <w:rsid w:val="00281506"/>
    <w:rsid w:val="00284CEB"/>
    <w:rsid w:val="002936AF"/>
    <w:rsid w:val="002B6DF1"/>
    <w:rsid w:val="002C073B"/>
    <w:rsid w:val="002C6069"/>
    <w:rsid w:val="002D4AA5"/>
    <w:rsid w:val="002E05EE"/>
    <w:rsid w:val="00300502"/>
    <w:rsid w:val="003015B2"/>
    <w:rsid w:val="00301FDC"/>
    <w:rsid w:val="00307D18"/>
    <w:rsid w:val="003143BE"/>
    <w:rsid w:val="00330E1F"/>
    <w:rsid w:val="00332AE9"/>
    <w:rsid w:val="00333E62"/>
    <w:rsid w:val="00334532"/>
    <w:rsid w:val="00337147"/>
    <w:rsid w:val="00343D30"/>
    <w:rsid w:val="00353095"/>
    <w:rsid w:val="003570D2"/>
    <w:rsid w:val="00362FB9"/>
    <w:rsid w:val="00366B22"/>
    <w:rsid w:val="003750F1"/>
    <w:rsid w:val="00393FBB"/>
    <w:rsid w:val="003A0753"/>
    <w:rsid w:val="003A3C13"/>
    <w:rsid w:val="003A462B"/>
    <w:rsid w:val="003A601B"/>
    <w:rsid w:val="003D65C5"/>
    <w:rsid w:val="003D6845"/>
    <w:rsid w:val="003E2A5F"/>
    <w:rsid w:val="003E5C98"/>
    <w:rsid w:val="003E7A6C"/>
    <w:rsid w:val="00406452"/>
    <w:rsid w:val="00407872"/>
    <w:rsid w:val="00420660"/>
    <w:rsid w:val="004219B5"/>
    <w:rsid w:val="00427D9B"/>
    <w:rsid w:val="00440796"/>
    <w:rsid w:val="0044119E"/>
    <w:rsid w:val="00447708"/>
    <w:rsid w:val="0045083E"/>
    <w:rsid w:val="00460E01"/>
    <w:rsid w:val="004660A5"/>
    <w:rsid w:val="00472D2D"/>
    <w:rsid w:val="00482A2B"/>
    <w:rsid w:val="00483527"/>
    <w:rsid w:val="00486430"/>
    <w:rsid w:val="004B1814"/>
    <w:rsid w:val="004B3ABB"/>
    <w:rsid w:val="004B3CAD"/>
    <w:rsid w:val="004E3725"/>
    <w:rsid w:val="004E737A"/>
    <w:rsid w:val="004F3635"/>
    <w:rsid w:val="0050445B"/>
    <w:rsid w:val="0051631E"/>
    <w:rsid w:val="00516949"/>
    <w:rsid w:val="00521F68"/>
    <w:rsid w:val="00522C9E"/>
    <w:rsid w:val="005234E3"/>
    <w:rsid w:val="00524CE1"/>
    <w:rsid w:val="0053386D"/>
    <w:rsid w:val="00534219"/>
    <w:rsid w:val="00543661"/>
    <w:rsid w:val="0055711E"/>
    <w:rsid w:val="00565649"/>
    <w:rsid w:val="005733CE"/>
    <w:rsid w:val="00576D8B"/>
    <w:rsid w:val="00584697"/>
    <w:rsid w:val="005B05F4"/>
    <w:rsid w:val="005B3B5C"/>
    <w:rsid w:val="005B4E39"/>
    <w:rsid w:val="005B5C36"/>
    <w:rsid w:val="005C4984"/>
    <w:rsid w:val="005E60B9"/>
    <w:rsid w:val="005F0066"/>
    <w:rsid w:val="005F198F"/>
    <w:rsid w:val="005F3436"/>
    <w:rsid w:val="006001A9"/>
    <w:rsid w:val="0060115E"/>
    <w:rsid w:val="00602F48"/>
    <w:rsid w:val="0060497E"/>
    <w:rsid w:val="00623845"/>
    <w:rsid w:val="006324B5"/>
    <w:rsid w:val="00633CD2"/>
    <w:rsid w:val="006629D9"/>
    <w:rsid w:val="006658DA"/>
    <w:rsid w:val="00666FC8"/>
    <w:rsid w:val="00674E25"/>
    <w:rsid w:val="00674EAF"/>
    <w:rsid w:val="00694252"/>
    <w:rsid w:val="006A36E5"/>
    <w:rsid w:val="006A7543"/>
    <w:rsid w:val="006C47ED"/>
    <w:rsid w:val="006C6310"/>
    <w:rsid w:val="006C78E6"/>
    <w:rsid w:val="006F2024"/>
    <w:rsid w:val="006F2056"/>
    <w:rsid w:val="006F7F0C"/>
    <w:rsid w:val="00706F29"/>
    <w:rsid w:val="00713F68"/>
    <w:rsid w:val="0071489C"/>
    <w:rsid w:val="0072262C"/>
    <w:rsid w:val="007263CC"/>
    <w:rsid w:val="00737761"/>
    <w:rsid w:val="00740D07"/>
    <w:rsid w:val="007450CE"/>
    <w:rsid w:val="00747C9F"/>
    <w:rsid w:val="00757BBB"/>
    <w:rsid w:val="00760E2B"/>
    <w:rsid w:val="00761E7A"/>
    <w:rsid w:val="007650DD"/>
    <w:rsid w:val="00772F42"/>
    <w:rsid w:val="007918FD"/>
    <w:rsid w:val="007A6E20"/>
    <w:rsid w:val="007A745A"/>
    <w:rsid w:val="007B0992"/>
    <w:rsid w:val="007C6628"/>
    <w:rsid w:val="007C72CA"/>
    <w:rsid w:val="007D43CD"/>
    <w:rsid w:val="007E031D"/>
    <w:rsid w:val="007F2A6B"/>
    <w:rsid w:val="00810228"/>
    <w:rsid w:val="00850E45"/>
    <w:rsid w:val="00851A01"/>
    <w:rsid w:val="00851B9D"/>
    <w:rsid w:val="00853AD0"/>
    <w:rsid w:val="008566EA"/>
    <w:rsid w:val="00873BE4"/>
    <w:rsid w:val="00880527"/>
    <w:rsid w:val="00890501"/>
    <w:rsid w:val="00896C00"/>
    <w:rsid w:val="008A1B51"/>
    <w:rsid w:val="008A6D07"/>
    <w:rsid w:val="008A7A80"/>
    <w:rsid w:val="008C2881"/>
    <w:rsid w:val="008C29D4"/>
    <w:rsid w:val="008C3E17"/>
    <w:rsid w:val="008E4BE0"/>
    <w:rsid w:val="008E5843"/>
    <w:rsid w:val="008F1C7A"/>
    <w:rsid w:val="008F755D"/>
    <w:rsid w:val="008F7E9D"/>
    <w:rsid w:val="009059E7"/>
    <w:rsid w:val="00923725"/>
    <w:rsid w:val="00931511"/>
    <w:rsid w:val="009419F5"/>
    <w:rsid w:val="0094353B"/>
    <w:rsid w:val="009509D7"/>
    <w:rsid w:val="00961859"/>
    <w:rsid w:val="00967605"/>
    <w:rsid w:val="00984B2B"/>
    <w:rsid w:val="00985FB4"/>
    <w:rsid w:val="009A0996"/>
    <w:rsid w:val="009C4CDC"/>
    <w:rsid w:val="009C7DB2"/>
    <w:rsid w:val="009D68D6"/>
    <w:rsid w:val="009E3D3E"/>
    <w:rsid w:val="009F5AF3"/>
    <w:rsid w:val="00A0398A"/>
    <w:rsid w:val="00A13979"/>
    <w:rsid w:val="00A13E97"/>
    <w:rsid w:val="00A26578"/>
    <w:rsid w:val="00A509A7"/>
    <w:rsid w:val="00A67C59"/>
    <w:rsid w:val="00A8044D"/>
    <w:rsid w:val="00A82750"/>
    <w:rsid w:val="00A87793"/>
    <w:rsid w:val="00AA462C"/>
    <w:rsid w:val="00AA5369"/>
    <w:rsid w:val="00AA6C6B"/>
    <w:rsid w:val="00AB23B7"/>
    <w:rsid w:val="00AB41B9"/>
    <w:rsid w:val="00AB72BC"/>
    <w:rsid w:val="00AC05EF"/>
    <w:rsid w:val="00AE7CC2"/>
    <w:rsid w:val="00AF25B6"/>
    <w:rsid w:val="00B01EF1"/>
    <w:rsid w:val="00B05E4E"/>
    <w:rsid w:val="00B16DD7"/>
    <w:rsid w:val="00B2759A"/>
    <w:rsid w:val="00B32770"/>
    <w:rsid w:val="00B3511B"/>
    <w:rsid w:val="00B36048"/>
    <w:rsid w:val="00B37CBC"/>
    <w:rsid w:val="00B54BB6"/>
    <w:rsid w:val="00B648E8"/>
    <w:rsid w:val="00B7120B"/>
    <w:rsid w:val="00B71771"/>
    <w:rsid w:val="00B74712"/>
    <w:rsid w:val="00B74F6E"/>
    <w:rsid w:val="00B81970"/>
    <w:rsid w:val="00B942ED"/>
    <w:rsid w:val="00B94B9E"/>
    <w:rsid w:val="00B95E69"/>
    <w:rsid w:val="00B97573"/>
    <w:rsid w:val="00BA1E63"/>
    <w:rsid w:val="00BA2554"/>
    <w:rsid w:val="00BA7B7A"/>
    <w:rsid w:val="00BB4E22"/>
    <w:rsid w:val="00BC24AA"/>
    <w:rsid w:val="00BD415B"/>
    <w:rsid w:val="00BD61CA"/>
    <w:rsid w:val="00BE7290"/>
    <w:rsid w:val="00BF42BC"/>
    <w:rsid w:val="00C1096A"/>
    <w:rsid w:val="00C12B44"/>
    <w:rsid w:val="00C13FAE"/>
    <w:rsid w:val="00C164ED"/>
    <w:rsid w:val="00C17991"/>
    <w:rsid w:val="00C20A56"/>
    <w:rsid w:val="00C23E99"/>
    <w:rsid w:val="00C32613"/>
    <w:rsid w:val="00C32E33"/>
    <w:rsid w:val="00C3633B"/>
    <w:rsid w:val="00C62DE8"/>
    <w:rsid w:val="00C640F2"/>
    <w:rsid w:val="00C71869"/>
    <w:rsid w:val="00C73EEB"/>
    <w:rsid w:val="00C854E8"/>
    <w:rsid w:val="00C873CB"/>
    <w:rsid w:val="00C91EDE"/>
    <w:rsid w:val="00C97043"/>
    <w:rsid w:val="00CA3784"/>
    <w:rsid w:val="00CB4028"/>
    <w:rsid w:val="00CC291B"/>
    <w:rsid w:val="00CC79E5"/>
    <w:rsid w:val="00CD40B8"/>
    <w:rsid w:val="00CE38A7"/>
    <w:rsid w:val="00CF0D98"/>
    <w:rsid w:val="00CF0F90"/>
    <w:rsid w:val="00D06540"/>
    <w:rsid w:val="00D11407"/>
    <w:rsid w:val="00D11F41"/>
    <w:rsid w:val="00D16532"/>
    <w:rsid w:val="00D2215A"/>
    <w:rsid w:val="00D41CBA"/>
    <w:rsid w:val="00D4298B"/>
    <w:rsid w:val="00D42A5C"/>
    <w:rsid w:val="00D61831"/>
    <w:rsid w:val="00D77F5C"/>
    <w:rsid w:val="00D8071E"/>
    <w:rsid w:val="00D82ED8"/>
    <w:rsid w:val="00D9711C"/>
    <w:rsid w:val="00DA5470"/>
    <w:rsid w:val="00DB4ED8"/>
    <w:rsid w:val="00DB5DF5"/>
    <w:rsid w:val="00DC1EE4"/>
    <w:rsid w:val="00DE0CA7"/>
    <w:rsid w:val="00DE5F1F"/>
    <w:rsid w:val="00DF00D1"/>
    <w:rsid w:val="00DF4F3E"/>
    <w:rsid w:val="00E00AE5"/>
    <w:rsid w:val="00E01AEC"/>
    <w:rsid w:val="00E06DAB"/>
    <w:rsid w:val="00E1018D"/>
    <w:rsid w:val="00E13025"/>
    <w:rsid w:val="00E259A9"/>
    <w:rsid w:val="00E27F77"/>
    <w:rsid w:val="00E311E4"/>
    <w:rsid w:val="00E3307D"/>
    <w:rsid w:val="00E37271"/>
    <w:rsid w:val="00E42768"/>
    <w:rsid w:val="00E55DAD"/>
    <w:rsid w:val="00E75C43"/>
    <w:rsid w:val="00E8441C"/>
    <w:rsid w:val="00EB41A4"/>
    <w:rsid w:val="00EB6E0E"/>
    <w:rsid w:val="00EC2971"/>
    <w:rsid w:val="00EC313E"/>
    <w:rsid w:val="00ED0797"/>
    <w:rsid w:val="00ED5B3D"/>
    <w:rsid w:val="00ED6D84"/>
    <w:rsid w:val="00EE0F1E"/>
    <w:rsid w:val="00EE268A"/>
    <w:rsid w:val="00EF0E1B"/>
    <w:rsid w:val="00EF4C8C"/>
    <w:rsid w:val="00F054D1"/>
    <w:rsid w:val="00F12002"/>
    <w:rsid w:val="00F22A5E"/>
    <w:rsid w:val="00F41BA9"/>
    <w:rsid w:val="00F64275"/>
    <w:rsid w:val="00F65DB1"/>
    <w:rsid w:val="00F76956"/>
    <w:rsid w:val="00F82BA0"/>
    <w:rsid w:val="00F85708"/>
    <w:rsid w:val="00F94248"/>
    <w:rsid w:val="00FB2894"/>
    <w:rsid w:val="00FB3021"/>
    <w:rsid w:val="00FB3A4E"/>
    <w:rsid w:val="00FC1194"/>
    <w:rsid w:val="00FC5D4F"/>
    <w:rsid w:val="00FD66F8"/>
    <w:rsid w:val="00FE22D1"/>
    <w:rsid w:val="00FE497F"/>
    <w:rsid w:val="00FE5021"/>
    <w:rsid w:val="00FE6D76"/>
    <w:rsid w:val="00FF493F"/>
    <w:rsid w:val="00FF51F1"/>
    <w:rsid w:val="00FF5B70"/>
    <w:rsid w:val="00FF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A9B2E"/>
  <w15:chartTrackingRefBased/>
  <w15:docId w15:val="{EE0A484A-4479-4962-B657-F7F4EB0A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qFormat/>
    <w:pPr>
      <w:keepNext/>
      <w:jc w:val="center"/>
      <w:outlineLvl w:val="2"/>
    </w:pPr>
    <w:rPr>
      <w:sz w:val="32"/>
      <w:lang w:val="lv-LV"/>
    </w:rPr>
  </w:style>
  <w:style w:type="paragraph" w:styleId="Heading4">
    <w:name w:val="heading 4"/>
    <w:basedOn w:val="Normal"/>
    <w:next w:val="Normal"/>
    <w:link w:val="Heading4Char"/>
    <w:qFormat/>
    <w:pPr>
      <w:keepNext/>
      <w:jc w:val="right"/>
      <w:outlineLvl w:val="3"/>
    </w:pPr>
    <w:rPr>
      <w:spacing w:val="30"/>
      <w:sz w:val="24"/>
      <w:lang w:val="lv-LV" w:eastAsia="x-none"/>
    </w:rPr>
  </w:style>
  <w:style w:type="paragraph" w:styleId="Heading5">
    <w:name w:val="heading 5"/>
    <w:basedOn w:val="Normal"/>
    <w:next w:val="Normal"/>
    <w:qFormat/>
    <w:pPr>
      <w:keepNext/>
      <w:tabs>
        <w:tab w:val="left" w:pos="720"/>
        <w:tab w:val="left" w:pos="1701"/>
      </w:tabs>
      <w:jc w:val="both"/>
      <w:outlineLvl w:val="4"/>
    </w:pPr>
    <w:rPr>
      <w:rFonts w:ascii="Arial" w:hAnsi="Arial" w:cs="Arial"/>
      <w:b/>
      <w:bCs/>
      <w:sz w:val="24"/>
      <w:lang w:val="lv-LV"/>
    </w:rPr>
  </w:style>
  <w:style w:type="paragraph" w:styleId="Heading6">
    <w:name w:val="heading 6"/>
    <w:basedOn w:val="Normal"/>
    <w:next w:val="Normal"/>
    <w:qFormat/>
    <w:pPr>
      <w:keepNext/>
      <w:jc w:val="center"/>
      <w:outlineLvl w:val="5"/>
    </w:pPr>
    <w:rPr>
      <w:b/>
      <w:bCs/>
      <w:sz w:val="28"/>
      <w:lang w:val="lv-LV"/>
    </w:rPr>
  </w:style>
  <w:style w:type="paragraph" w:styleId="Heading7">
    <w:name w:val="heading 7"/>
    <w:basedOn w:val="Normal"/>
    <w:next w:val="Normal"/>
    <w:qFormat/>
    <w:pPr>
      <w:keepNext/>
      <w:outlineLvl w:val="6"/>
    </w:pPr>
    <w:rPr>
      <w:sz w:val="24"/>
      <w:u w:val="single"/>
      <w:lang w:val="lv-LV"/>
    </w:rPr>
  </w:style>
  <w:style w:type="paragraph" w:styleId="Heading8">
    <w:name w:val="heading 8"/>
    <w:basedOn w:val="Normal"/>
    <w:next w:val="Normal"/>
    <w:qFormat/>
    <w:pPr>
      <w:keepNext/>
      <w:jc w:val="both"/>
      <w:outlineLvl w:val="7"/>
    </w:pPr>
    <w:rPr>
      <w:sz w:val="24"/>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lang w:val="lv-LV"/>
    </w:rPr>
  </w:style>
  <w:style w:type="paragraph" w:styleId="Title">
    <w:name w:val="Title"/>
    <w:basedOn w:val="Normal"/>
    <w:qFormat/>
    <w:pPr>
      <w:jc w:val="center"/>
    </w:pPr>
    <w:rPr>
      <w:b/>
      <w:sz w:val="24"/>
      <w:lang w:val="lv-LV"/>
    </w:rPr>
  </w:style>
  <w:style w:type="paragraph" w:styleId="BodyText">
    <w:name w:val="Body Text"/>
    <w:basedOn w:val="Normal"/>
    <w:rPr>
      <w:sz w:val="24"/>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284"/>
      <w:jc w:val="both"/>
    </w:pPr>
    <w:rPr>
      <w:sz w:val="24"/>
      <w:lang w:val="lv-LV"/>
    </w:rPr>
  </w:style>
  <w:style w:type="character" w:styleId="CommentReference">
    <w:name w:val="annotation reference"/>
    <w:rsid w:val="001B40CE"/>
    <w:rPr>
      <w:sz w:val="16"/>
      <w:szCs w:val="16"/>
    </w:rPr>
  </w:style>
  <w:style w:type="paragraph" w:styleId="CommentText">
    <w:name w:val="annotation text"/>
    <w:basedOn w:val="Normal"/>
    <w:link w:val="CommentTextChar"/>
    <w:rsid w:val="001B40CE"/>
    <w:rPr>
      <w:lang w:eastAsia="x-none"/>
    </w:rPr>
  </w:style>
  <w:style w:type="character" w:customStyle="1" w:styleId="CommentTextChar">
    <w:name w:val="Comment Text Char"/>
    <w:link w:val="CommentText"/>
    <w:rsid w:val="001B40CE"/>
    <w:rPr>
      <w:lang w:val="en-GB"/>
    </w:rPr>
  </w:style>
  <w:style w:type="paragraph" w:styleId="CommentSubject">
    <w:name w:val="annotation subject"/>
    <w:basedOn w:val="CommentText"/>
    <w:next w:val="CommentText"/>
    <w:link w:val="CommentSubjectChar"/>
    <w:rsid w:val="001B40CE"/>
    <w:rPr>
      <w:b/>
      <w:bCs/>
    </w:rPr>
  </w:style>
  <w:style w:type="character" w:customStyle="1" w:styleId="CommentSubjectChar">
    <w:name w:val="Comment Subject Char"/>
    <w:link w:val="CommentSubject"/>
    <w:rsid w:val="001B40CE"/>
    <w:rPr>
      <w:b/>
      <w:bCs/>
      <w:lang w:val="en-GB"/>
    </w:rPr>
  </w:style>
  <w:style w:type="paragraph" w:styleId="BalloonText">
    <w:name w:val="Balloon Text"/>
    <w:basedOn w:val="Normal"/>
    <w:link w:val="BalloonTextChar"/>
    <w:rsid w:val="001B40CE"/>
    <w:rPr>
      <w:rFonts w:ascii="Tahoma" w:hAnsi="Tahoma"/>
      <w:sz w:val="16"/>
      <w:szCs w:val="16"/>
      <w:lang w:eastAsia="x-none"/>
    </w:rPr>
  </w:style>
  <w:style w:type="character" w:customStyle="1" w:styleId="BalloonTextChar">
    <w:name w:val="Balloon Text Char"/>
    <w:link w:val="BalloonText"/>
    <w:rsid w:val="001B40CE"/>
    <w:rPr>
      <w:rFonts w:ascii="Tahoma" w:hAnsi="Tahoma" w:cs="Tahoma"/>
      <w:sz w:val="16"/>
      <w:szCs w:val="16"/>
      <w:lang w:val="en-GB"/>
    </w:rPr>
  </w:style>
  <w:style w:type="paragraph" w:styleId="ListParagraph">
    <w:name w:val="List Paragraph"/>
    <w:basedOn w:val="Normal"/>
    <w:uiPriority w:val="34"/>
    <w:qFormat/>
    <w:rsid w:val="00516949"/>
    <w:pPr>
      <w:ind w:left="720"/>
    </w:pPr>
  </w:style>
  <w:style w:type="character" w:customStyle="1" w:styleId="Heading4Char">
    <w:name w:val="Heading 4 Char"/>
    <w:link w:val="Heading4"/>
    <w:rsid w:val="00880527"/>
    <w:rPr>
      <w:spacing w:val="30"/>
      <w:sz w:val="24"/>
      <w:lang w:val="lv-LV"/>
    </w:rPr>
  </w:style>
  <w:style w:type="paragraph" w:customStyle="1" w:styleId="Default">
    <w:name w:val="Default"/>
    <w:rsid w:val="00DE5F1F"/>
    <w:pPr>
      <w:autoSpaceDE w:val="0"/>
      <w:autoSpaceDN w:val="0"/>
      <w:adjustRightInd w:val="0"/>
    </w:pPr>
    <w:rPr>
      <w:color w:val="000000"/>
      <w:sz w:val="24"/>
      <w:szCs w:val="24"/>
      <w:lang w:val="lv-LV" w:eastAsia="lv-LV"/>
    </w:rPr>
  </w:style>
  <w:style w:type="character" w:styleId="Hyperlink">
    <w:name w:val="Hyperlink"/>
    <w:rsid w:val="00B648E8"/>
    <w:rPr>
      <w:color w:val="0000FF"/>
      <w:u w:val="single"/>
    </w:rPr>
  </w:style>
  <w:style w:type="character" w:customStyle="1" w:styleId="apple-converted-space">
    <w:name w:val="apple-converted-space"/>
    <w:rsid w:val="003A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0814">
      <w:bodyDiv w:val="1"/>
      <w:marLeft w:val="0"/>
      <w:marRight w:val="0"/>
      <w:marTop w:val="0"/>
      <w:marBottom w:val="0"/>
      <w:divBdr>
        <w:top w:val="none" w:sz="0" w:space="0" w:color="auto"/>
        <w:left w:val="none" w:sz="0" w:space="0" w:color="auto"/>
        <w:bottom w:val="none" w:sz="0" w:space="0" w:color="auto"/>
        <w:right w:val="none" w:sz="0" w:space="0" w:color="auto"/>
      </w:divBdr>
    </w:div>
    <w:div w:id="571817514">
      <w:bodyDiv w:val="1"/>
      <w:marLeft w:val="0"/>
      <w:marRight w:val="0"/>
      <w:marTop w:val="0"/>
      <w:marBottom w:val="0"/>
      <w:divBdr>
        <w:top w:val="none" w:sz="0" w:space="0" w:color="auto"/>
        <w:left w:val="none" w:sz="0" w:space="0" w:color="auto"/>
        <w:bottom w:val="none" w:sz="0" w:space="0" w:color="auto"/>
        <w:right w:val="none" w:sz="0" w:space="0" w:color="auto"/>
      </w:divBdr>
    </w:div>
    <w:div w:id="703019331">
      <w:bodyDiv w:val="1"/>
      <w:marLeft w:val="0"/>
      <w:marRight w:val="0"/>
      <w:marTop w:val="0"/>
      <w:marBottom w:val="0"/>
      <w:divBdr>
        <w:top w:val="none" w:sz="0" w:space="0" w:color="auto"/>
        <w:left w:val="none" w:sz="0" w:space="0" w:color="auto"/>
        <w:bottom w:val="none" w:sz="0" w:space="0" w:color="auto"/>
        <w:right w:val="none" w:sz="0" w:space="0" w:color="auto"/>
      </w:divBdr>
    </w:div>
    <w:div w:id="792477308">
      <w:bodyDiv w:val="1"/>
      <w:marLeft w:val="0"/>
      <w:marRight w:val="0"/>
      <w:marTop w:val="0"/>
      <w:marBottom w:val="0"/>
      <w:divBdr>
        <w:top w:val="none" w:sz="0" w:space="0" w:color="auto"/>
        <w:left w:val="none" w:sz="0" w:space="0" w:color="auto"/>
        <w:bottom w:val="none" w:sz="0" w:space="0" w:color="auto"/>
        <w:right w:val="none" w:sz="0" w:space="0" w:color="auto"/>
      </w:divBdr>
    </w:div>
    <w:div w:id="828787631">
      <w:bodyDiv w:val="1"/>
      <w:marLeft w:val="0"/>
      <w:marRight w:val="0"/>
      <w:marTop w:val="0"/>
      <w:marBottom w:val="0"/>
      <w:divBdr>
        <w:top w:val="none" w:sz="0" w:space="0" w:color="auto"/>
        <w:left w:val="none" w:sz="0" w:space="0" w:color="auto"/>
        <w:bottom w:val="none" w:sz="0" w:space="0" w:color="auto"/>
        <w:right w:val="none" w:sz="0" w:space="0" w:color="auto"/>
      </w:divBdr>
    </w:div>
    <w:div w:id="861430162">
      <w:bodyDiv w:val="1"/>
      <w:marLeft w:val="0"/>
      <w:marRight w:val="0"/>
      <w:marTop w:val="0"/>
      <w:marBottom w:val="0"/>
      <w:divBdr>
        <w:top w:val="none" w:sz="0" w:space="0" w:color="auto"/>
        <w:left w:val="none" w:sz="0" w:space="0" w:color="auto"/>
        <w:bottom w:val="none" w:sz="0" w:space="0" w:color="auto"/>
        <w:right w:val="none" w:sz="0" w:space="0" w:color="auto"/>
      </w:divBdr>
    </w:div>
    <w:div w:id="874390062">
      <w:bodyDiv w:val="1"/>
      <w:marLeft w:val="0"/>
      <w:marRight w:val="0"/>
      <w:marTop w:val="0"/>
      <w:marBottom w:val="0"/>
      <w:divBdr>
        <w:top w:val="none" w:sz="0" w:space="0" w:color="auto"/>
        <w:left w:val="none" w:sz="0" w:space="0" w:color="auto"/>
        <w:bottom w:val="none" w:sz="0" w:space="0" w:color="auto"/>
        <w:right w:val="none" w:sz="0" w:space="0" w:color="auto"/>
      </w:divBdr>
    </w:div>
    <w:div w:id="1348487059">
      <w:bodyDiv w:val="1"/>
      <w:marLeft w:val="0"/>
      <w:marRight w:val="0"/>
      <w:marTop w:val="0"/>
      <w:marBottom w:val="0"/>
      <w:divBdr>
        <w:top w:val="none" w:sz="0" w:space="0" w:color="auto"/>
        <w:left w:val="none" w:sz="0" w:space="0" w:color="auto"/>
        <w:bottom w:val="none" w:sz="0" w:space="0" w:color="auto"/>
        <w:right w:val="none" w:sz="0" w:space="0" w:color="auto"/>
      </w:divBdr>
    </w:div>
    <w:div w:id="1418669927">
      <w:bodyDiv w:val="1"/>
      <w:marLeft w:val="0"/>
      <w:marRight w:val="0"/>
      <w:marTop w:val="0"/>
      <w:marBottom w:val="0"/>
      <w:divBdr>
        <w:top w:val="none" w:sz="0" w:space="0" w:color="auto"/>
        <w:left w:val="none" w:sz="0" w:space="0" w:color="auto"/>
        <w:bottom w:val="none" w:sz="0" w:space="0" w:color="auto"/>
        <w:right w:val="none" w:sz="0" w:space="0" w:color="auto"/>
      </w:divBdr>
    </w:div>
    <w:div w:id="19152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des.laboratorija@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932</Words>
  <Characters>6328</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PIEDĀVĀJUMS</vt:lpstr>
      <vt:lpstr>PIEDĀVĀJUMS</vt:lpstr>
    </vt:vector>
  </TitlesOfParts>
  <Company/>
  <LinksUpToDate>false</LinksUpToDate>
  <CharactersWithSpaces>7246</CharactersWithSpaces>
  <SharedDoc>false</SharedDoc>
  <HLinks>
    <vt:vector size="6" baseType="variant">
      <vt:variant>
        <vt:i4>8323083</vt:i4>
      </vt:variant>
      <vt:variant>
        <vt:i4>0</vt:i4>
      </vt:variant>
      <vt:variant>
        <vt:i4>0</vt:i4>
      </vt:variant>
      <vt:variant>
        <vt:i4>5</vt:i4>
      </vt:variant>
      <vt:variant>
        <vt:lpwstr>mailto:vides.laboratorija@rtu.lv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PIEDĀVĀJUMS</dc:title>
  <dc:subject/>
  <dc:creator>Talis</dc:creator>
  <cp:keywords/>
  <cp:lastModifiedBy>Mikelis Dzikevics</cp:lastModifiedBy>
  <cp:revision>4</cp:revision>
  <cp:lastPrinted>2009-11-12T09:03:00Z</cp:lastPrinted>
  <dcterms:created xsi:type="dcterms:W3CDTF">2017-06-09T13:01:00Z</dcterms:created>
  <dcterms:modified xsi:type="dcterms:W3CDTF">2018-05-24T11:48:00Z</dcterms:modified>
</cp:coreProperties>
</file>